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9BF05" w14:textId="77777777" w:rsidR="00C86FEC" w:rsidRPr="007D39BB" w:rsidRDefault="00C86FEC" w:rsidP="00813EBE">
      <w:pPr>
        <w:rPr>
          <w:rFonts w:ascii="Arial Nova" w:hAnsi="Arial Nova" w:cs="Arial"/>
        </w:rPr>
      </w:pPr>
    </w:p>
    <w:p w14:paraId="48952140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1C2964BA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7B09EA31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466A4399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75B030B3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0349475B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2D431925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022864EF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62B4C9B0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4CAA4CDD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  <w:sz w:val="32"/>
        </w:rPr>
      </w:pPr>
    </w:p>
    <w:p w14:paraId="1D87BB8A" w14:textId="77777777" w:rsidR="00E71F80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  <w:sz w:val="40"/>
          <w:szCs w:val="24"/>
        </w:rPr>
      </w:pPr>
      <w:r w:rsidRPr="007D39BB">
        <w:rPr>
          <w:rFonts w:ascii="Arial Nova" w:hAnsi="Arial Nova" w:cs="Arial"/>
          <w:b/>
          <w:sz w:val="40"/>
          <w:szCs w:val="24"/>
        </w:rPr>
        <w:t>SCUOLA DI PALAZZO TE</w:t>
      </w:r>
    </w:p>
    <w:p w14:paraId="54CB4D60" w14:textId="77777777" w:rsidR="00E71F80" w:rsidRPr="007D39BB" w:rsidRDefault="000B7484" w:rsidP="00813EBE">
      <w:pPr>
        <w:spacing w:line="240" w:lineRule="auto"/>
        <w:contextualSpacing/>
        <w:rPr>
          <w:rFonts w:ascii="Arial Nova" w:hAnsi="Arial Nova" w:cs="Arial"/>
          <w:b/>
          <w:sz w:val="40"/>
          <w:szCs w:val="24"/>
        </w:rPr>
      </w:pPr>
      <w:r w:rsidRPr="007D39BB">
        <w:rPr>
          <w:rFonts w:ascii="Arial Nova" w:hAnsi="Arial Nova" w:cs="Arial"/>
          <w:b/>
          <w:sz w:val="40"/>
          <w:szCs w:val="24"/>
        </w:rPr>
        <w:t xml:space="preserve">STUDIARE ARTE </w:t>
      </w:r>
    </w:p>
    <w:p w14:paraId="1DEED956" w14:textId="6A98EF21" w:rsidR="00E71F80" w:rsidRPr="007D39BB" w:rsidRDefault="00FA5015" w:rsidP="00813EBE">
      <w:pPr>
        <w:spacing w:line="240" w:lineRule="auto"/>
        <w:contextualSpacing/>
        <w:rPr>
          <w:rFonts w:ascii="Arial Nova" w:hAnsi="Arial Nova" w:cs="Arial"/>
          <w:b/>
          <w:sz w:val="40"/>
          <w:szCs w:val="24"/>
        </w:rPr>
      </w:pPr>
      <w:r w:rsidRPr="007D39BB">
        <w:rPr>
          <w:rFonts w:ascii="Arial Nova" w:hAnsi="Arial Nova" w:cs="Arial"/>
          <w:b/>
          <w:sz w:val="40"/>
          <w:szCs w:val="24"/>
        </w:rPr>
        <w:t>Patrimonio, analisi e storia</w:t>
      </w:r>
    </w:p>
    <w:p w14:paraId="2D527FCD" w14:textId="2106ED1A" w:rsidR="00CB1DC5" w:rsidRPr="007D39BB" w:rsidRDefault="00D60DC8" w:rsidP="00813EBE">
      <w:pPr>
        <w:spacing w:line="240" w:lineRule="auto"/>
        <w:contextualSpacing/>
        <w:rPr>
          <w:rFonts w:ascii="Arial Nova" w:hAnsi="Arial Nova" w:cs="Arial"/>
          <w:b/>
          <w:sz w:val="40"/>
          <w:szCs w:val="24"/>
        </w:rPr>
      </w:pPr>
      <w:r w:rsidRPr="007D39BB">
        <w:rPr>
          <w:rFonts w:ascii="Arial Nova" w:hAnsi="Arial Nova" w:cs="Arial"/>
          <w:b/>
          <w:sz w:val="40"/>
          <w:szCs w:val="24"/>
        </w:rPr>
        <w:t>10</w:t>
      </w:r>
      <w:r w:rsidR="006F3968" w:rsidRPr="007D39BB">
        <w:rPr>
          <w:rFonts w:ascii="Arial Nova" w:hAnsi="Arial Nova" w:cs="Arial"/>
          <w:b/>
          <w:sz w:val="40"/>
          <w:szCs w:val="24"/>
        </w:rPr>
        <w:t>-</w:t>
      </w:r>
      <w:r w:rsidRPr="007D39BB">
        <w:rPr>
          <w:rFonts w:ascii="Arial Nova" w:hAnsi="Arial Nova" w:cs="Arial"/>
          <w:b/>
          <w:sz w:val="40"/>
          <w:szCs w:val="24"/>
        </w:rPr>
        <w:t>14</w:t>
      </w:r>
      <w:r w:rsidR="00AD1A3D" w:rsidRPr="007D39BB">
        <w:rPr>
          <w:rFonts w:ascii="Arial Nova" w:hAnsi="Arial Nova" w:cs="Arial"/>
          <w:b/>
          <w:sz w:val="40"/>
          <w:szCs w:val="24"/>
        </w:rPr>
        <w:t xml:space="preserve"> </w:t>
      </w:r>
      <w:r w:rsidRPr="007D39BB">
        <w:rPr>
          <w:rFonts w:ascii="Arial Nova" w:hAnsi="Arial Nova" w:cs="Arial"/>
          <w:b/>
          <w:sz w:val="40"/>
          <w:szCs w:val="24"/>
        </w:rPr>
        <w:t>settembre</w:t>
      </w:r>
      <w:r w:rsidR="00AD1A3D" w:rsidRPr="007D39BB">
        <w:rPr>
          <w:rFonts w:ascii="Arial Nova" w:hAnsi="Arial Nova" w:cs="Arial"/>
          <w:b/>
          <w:sz w:val="40"/>
          <w:szCs w:val="24"/>
        </w:rPr>
        <w:t xml:space="preserve"> 202</w:t>
      </w:r>
      <w:r w:rsidRPr="007D39BB">
        <w:rPr>
          <w:rFonts w:ascii="Arial Nova" w:hAnsi="Arial Nova" w:cs="Arial"/>
          <w:b/>
          <w:sz w:val="40"/>
          <w:szCs w:val="24"/>
        </w:rPr>
        <w:t>4</w:t>
      </w:r>
    </w:p>
    <w:p w14:paraId="1456EDE3" w14:textId="2D3E0200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3EDF77F7" w14:textId="1E0A20E4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059C7C5C" w14:textId="5F5B8B5E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55FE8CF5" w14:textId="21727DDB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4052EEC9" w14:textId="489F5FA6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252539D9" w14:textId="20290BCE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61B6ACBC" w14:textId="380D8C67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7AD018AA" w14:textId="77777777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6113F02A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54F1576B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6F64D012" w14:textId="150F2988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098F34E2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6C7B7405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037D928F" w14:textId="77777777" w:rsidR="00203EF1" w:rsidRPr="007D39BB" w:rsidRDefault="00203EF1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“</w:t>
      </w:r>
      <w:r w:rsidRPr="007D39BB">
        <w:rPr>
          <w:rFonts w:ascii="Arial Nova" w:hAnsi="Arial Nova" w:cs="Arial"/>
          <w:i/>
          <w:sz w:val="20"/>
          <w:szCs w:val="20"/>
        </w:rPr>
        <w:t>Tradizione è custodire il fuoco, non adorare le ceneri</w:t>
      </w:r>
      <w:r w:rsidRPr="007D39BB">
        <w:rPr>
          <w:rFonts w:ascii="Arial Nova" w:hAnsi="Arial Nova" w:cs="Arial"/>
          <w:sz w:val="20"/>
          <w:szCs w:val="20"/>
        </w:rPr>
        <w:t xml:space="preserve">” </w:t>
      </w:r>
    </w:p>
    <w:p w14:paraId="036C20B7" w14:textId="77777777" w:rsidR="00203EF1" w:rsidRPr="007D39BB" w:rsidRDefault="00203EF1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(G. Mahler)</w:t>
      </w:r>
    </w:p>
    <w:p w14:paraId="662FB8C3" w14:textId="77777777" w:rsidR="00203EF1" w:rsidRPr="007D39BB" w:rsidRDefault="00203EF1" w:rsidP="00813EBE">
      <w:pPr>
        <w:spacing w:line="240" w:lineRule="auto"/>
        <w:contextualSpacing/>
        <w:jc w:val="right"/>
        <w:rPr>
          <w:rFonts w:ascii="Arial Nova" w:hAnsi="Arial Nova" w:cs="Arial"/>
          <w:i/>
          <w:sz w:val="20"/>
          <w:szCs w:val="20"/>
        </w:rPr>
      </w:pPr>
    </w:p>
    <w:p w14:paraId="4FCFF817" w14:textId="239F02D7" w:rsidR="00203EF1" w:rsidRPr="007D39BB" w:rsidRDefault="3E8FF627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i/>
          <w:iCs/>
          <w:sz w:val="20"/>
          <w:szCs w:val="20"/>
        </w:rPr>
        <w:t>“La storia è oggetto di una costruzione il cui luogo non è il tempo omogeneo e vuoto, ma quello pieno di della presenza dell’ora” (</w:t>
      </w:r>
      <w:r w:rsidRPr="007D39BB">
        <w:rPr>
          <w:rFonts w:ascii="Arial Nova" w:hAnsi="Arial Nova" w:cs="Arial"/>
          <w:sz w:val="20"/>
          <w:szCs w:val="20"/>
        </w:rPr>
        <w:t>W. Benjamin, Tesi di filosofia della storia)</w:t>
      </w:r>
    </w:p>
    <w:p w14:paraId="786D6FBB" w14:textId="77777777" w:rsidR="00203EF1" w:rsidRPr="007D39BB" w:rsidRDefault="00203EF1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</w:p>
    <w:p w14:paraId="19644FEC" w14:textId="068B7FD3" w:rsidR="00203EF1" w:rsidRPr="007D39BB" w:rsidRDefault="3E8FF627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“</w:t>
      </w:r>
      <w:r w:rsidRPr="007D39BB">
        <w:rPr>
          <w:rFonts w:ascii="Arial Nova" w:hAnsi="Arial Nova" w:cs="Arial"/>
          <w:i/>
          <w:iCs/>
          <w:sz w:val="20"/>
          <w:szCs w:val="20"/>
        </w:rPr>
        <w:t>L’attimo creatore… è quella scintilla che l’attenzione sollecita e prepara: come il parafulmine il fulmine; come la preghiera il miracolo…. Chiedere ad un uomo di non distrarsi mai, di sottrarre senza riposo alla pigrizia dell’abitudine, all’ipnosi del costume, la sua facoltà di attenzione, e chiedergli di attuare la sua massima forma</w:t>
      </w:r>
      <w:r w:rsidRPr="007D39BB">
        <w:rPr>
          <w:rFonts w:ascii="Arial Nova" w:hAnsi="Arial Nova" w:cs="Arial"/>
          <w:sz w:val="20"/>
          <w:szCs w:val="20"/>
        </w:rPr>
        <w:t xml:space="preserve">” </w:t>
      </w:r>
    </w:p>
    <w:p w14:paraId="62F2B628" w14:textId="414493D8" w:rsidR="00E71F80" w:rsidRPr="007D39BB" w:rsidRDefault="3E8FF627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(C. Campo, Attenzione e poesia, in Gli imperdonabili, Milano, 1987, pp.165-170)</w:t>
      </w:r>
    </w:p>
    <w:p w14:paraId="7E58594C" w14:textId="77777777" w:rsidR="00CB1DC5" w:rsidRPr="007D39BB" w:rsidRDefault="00CB1DC5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</w:p>
    <w:p w14:paraId="487D6CF8" w14:textId="77777777" w:rsidR="0084123D" w:rsidRPr="007D39BB" w:rsidRDefault="0084123D" w:rsidP="00813EBE">
      <w:pPr>
        <w:spacing w:line="240" w:lineRule="auto"/>
        <w:contextualSpacing/>
        <w:rPr>
          <w:rFonts w:ascii="Arial Nova" w:hAnsi="Arial Nova" w:cs="Arial"/>
          <w:b/>
          <w:sz w:val="20"/>
          <w:szCs w:val="20"/>
          <w:u w:val="single"/>
        </w:rPr>
      </w:pPr>
    </w:p>
    <w:p w14:paraId="24185A14" w14:textId="1C4F3C61" w:rsidR="00CB1DC5" w:rsidRPr="007D39BB" w:rsidRDefault="00BC7473" w:rsidP="007D39BB">
      <w:pPr>
        <w:spacing w:line="360" w:lineRule="auto"/>
        <w:rPr>
          <w:rFonts w:ascii="Arial Nova" w:hAnsi="Arial Nova" w:cs="Arial"/>
          <w:b/>
          <w:sz w:val="20"/>
          <w:szCs w:val="20"/>
          <w:u w:val="single"/>
        </w:rPr>
      </w:pPr>
      <w:r w:rsidRPr="007D39BB">
        <w:rPr>
          <w:rFonts w:ascii="Arial Nova" w:hAnsi="Arial Nova" w:cs="Arial"/>
          <w:b/>
          <w:sz w:val="20"/>
          <w:szCs w:val="20"/>
          <w:u w:val="single"/>
        </w:rPr>
        <w:br w:type="page"/>
      </w:r>
      <w:r w:rsidR="00B613BE" w:rsidRPr="007D39BB">
        <w:rPr>
          <w:rFonts w:ascii="Arial Nova" w:hAnsi="Arial Nova" w:cs="Arial"/>
          <w:b/>
          <w:sz w:val="20"/>
          <w:szCs w:val="20"/>
          <w:u w:val="single"/>
        </w:rPr>
        <w:lastRenderedPageBreak/>
        <w:t>SCUOLA DI PALAZZO TE</w:t>
      </w:r>
    </w:p>
    <w:p w14:paraId="35FCE40B" w14:textId="53063CD3" w:rsidR="00E04265" w:rsidRPr="007D39BB" w:rsidRDefault="00E0426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Situata all’interno del prestigioso Palazzo Te, capolavoro </w:t>
      </w:r>
      <w:r w:rsidR="00203EF1" w:rsidRPr="007D39BB">
        <w:rPr>
          <w:rFonts w:ascii="Arial Nova" w:hAnsi="Arial Nova" w:cs="Arial"/>
          <w:sz w:val="20"/>
          <w:szCs w:val="20"/>
        </w:rPr>
        <w:t>cinquecentesco</w:t>
      </w:r>
      <w:r w:rsidRPr="007D39BB">
        <w:rPr>
          <w:rFonts w:ascii="Arial Nova" w:hAnsi="Arial Nova" w:cs="Arial"/>
          <w:sz w:val="20"/>
          <w:szCs w:val="20"/>
        </w:rPr>
        <w:t xml:space="preserve"> di Giulio Romano a Mantova, la Scuola di Palazzo Te costituisce il dipartimento educativo della Fondazione Palazzo Te, un’istituzione pubblico-privata incaricata di gestire e curare il palazzo e le sue strutture.</w:t>
      </w:r>
    </w:p>
    <w:p w14:paraId="7702D263" w14:textId="05C0DDB6" w:rsidR="00E04265" w:rsidRPr="007D39BB" w:rsidRDefault="00E0426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La </w:t>
      </w:r>
      <w:r w:rsidR="00CB1DC5" w:rsidRPr="007D39BB">
        <w:rPr>
          <w:rFonts w:ascii="Arial Nova" w:hAnsi="Arial Nova" w:cs="Arial"/>
          <w:sz w:val="20"/>
          <w:szCs w:val="20"/>
        </w:rPr>
        <w:t xml:space="preserve">mission </w:t>
      </w:r>
      <w:r w:rsidRPr="007D39BB">
        <w:rPr>
          <w:rFonts w:ascii="Arial Nova" w:hAnsi="Arial Nova" w:cs="Arial"/>
          <w:sz w:val="20"/>
          <w:szCs w:val="20"/>
        </w:rPr>
        <w:t>della Scuola di Palazzo Te è di accrescere le capacità di azione, di pensiero e di sviluppo nel campo della produzione culturale contemporanea. L’intervento della Scuola si concentra in particolare sulla relazione tra patrimonio, tradizione, antiche capacità artigianali e manifatturiere, linguaggi ereditati, cultura contemporanea e capacità di progetto. L’intenzione è quella di ispirare visione, nuove prospettive di ricerca, nuovi progetti culturali e formare alle capacità necessarie alla loro attuazione.</w:t>
      </w:r>
    </w:p>
    <w:p w14:paraId="6E55A0A2" w14:textId="4AFA7755" w:rsidR="00CB1DC5" w:rsidRPr="007D39BB" w:rsidRDefault="00E0426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Il progetto implica una relazione diretta e duratura con importanti artisti contemporanei, pensatori e gestori di istituzioni culturali, partendo dall’idea che il rapporto </w:t>
      </w:r>
      <w:r w:rsidR="003C7665" w:rsidRPr="007D39BB">
        <w:rPr>
          <w:rFonts w:ascii="Arial Nova" w:hAnsi="Arial Nova" w:cs="Arial"/>
          <w:sz w:val="20"/>
          <w:szCs w:val="20"/>
        </w:rPr>
        <w:t>tra le</w:t>
      </w:r>
      <w:r w:rsidRPr="007D39BB">
        <w:rPr>
          <w:rFonts w:ascii="Arial Nova" w:hAnsi="Arial Nova" w:cs="Arial"/>
          <w:sz w:val="20"/>
          <w:szCs w:val="20"/>
        </w:rPr>
        <w:t xml:space="preserve"> pratiche di produzione artistica e l’attivismo culturale, la concettualizzazione visionaria delle politiche culturali e le pratiche di mediazione culturale possa essere fruttifero.</w:t>
      </w:r>
      <w:r w:rsidR="003C7665" w:rsidRPr="007D39BB">
        <w:rPr>
          <w:rFonts w:ascii="Arial Nova" w:hAnsi="Arial Nova" w:cs="Arial"/>
          <w:sz w:val="20"/>
          <w:szCs w:val="20"/>
        </w:rPr>
        <w:t xml:space="preserve"> </w:t>
      </w:r>
    </w:p>
    <w:p w14:paraId="36A12B4D" w14:textId="3846B6B9" w:rsidR="00CB1DC5" w:rsidRPr="007D39BB" w:rsidRDefault="003C766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In questa prospettiva, la Scuola sfrutta la presenza di responsabili di politiche culturali</w:t>
      </w:r>
      <w:r w:rsidR="004442C8">
        <w:rPr>
          <w:rFonts w:ascii="Arial Nova" w:hAnsi="Arial Nova" w:cs="Arial"/>
          <w:sz w:val="20"/>
          <w:szCs w:val="20"/>
        </w:rPr>
        <w:t>, studiosi</w:t>
      </w:r>
      <w:r w:rsidRPr="007D39BB">
        <w:rPr>
          <w:rFonts w:ascii="Arial Nova" w:hAnsi="Arial Nova" w:cs="Arial"/>
          <w:sz w:val="20"/>
          <w:szCs w:val="20"/>
        </w:rPr>
        <w:t xml:space="preserve"> e artisti all’interno del particolare complesso patrimoniale rappresentato da Palazzo Te a Mantova, come sede ospitante.</w:t>
      </w:r>
    </w:p>
    <w:p w14:paraId="16C9273A" w14:textId="71D9C8D5" w:rsidR="00106A35" w:rsidRPr="007D39BB" w:rsidRDefault="00106A3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I suoi programmi didattici sono aperti sia alla comunità di Mantova che a diversi target educativi e pubblici, a studenti e </w:t>
      </w:r>
      <w:r w:rsidR="00186458" w:rsidRPr="007D39BB">
        <w:rPr>
          <w:rFonts w:ascii="Arial Nova" w:hAnsi="Arial Nova" w:cs="Arial"/>
          <w:sz w:val="20"/>
          <w:szCs w:val="20"/>
        </w:rPr>
        <w:t>professionisti</w:t>
      </w:r>
      <w:r w:rsidRPr="007D39BB">
        <w:rPr>
          <w:rFonts w:ascii="Arial Nova" w:hAnsi="Arial Nova" w:cs="Arial"/>
          <w:sz w:val="20"/>
          <w:szCs w:val="20"/>
        </w:rPr>
        <w:t xml:space="preserve"> italiani ed internazionali.</w:t>
      </w:r>
    </w:p>
    <w:p w14:paraId="1DFB19B7" w14:textId="14544129" w:rsidR="00106A35" w:rsidRPr="007D39BB" w:rsidRDefault="00106A3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La scuola di Palazzo Te propone brevi programmi residenziali, guidati da un corpo docenti estern</w:t>
      </w:r>
      <w:r w:rsidR="00C86FEC" w:rsidRPr="007D39BB">
        <w:rPr>
          <w:rFonts w:ascii="Arial Nova" w:hAnsi="Arial Nova" w:cs="Arial"/>
          <w:sz w:val="20"/>
          <w:szCs w:val="20"/>
        </w:rPr>
        <w:t>o</w:t>
      </w:r>
      <w:r w:rsidRPr="007D39BB">
        <w:rPr>
          <w:rFonts w:ascii="Arial Nova" w:hAnsi="Arial Nova" w:cs="Arial"/>
          <w:sz w:val="20"/>
          <w:szCs w:val="20"/>
        </w:rPr>
        <w:t xml:space="preserve"> composto da ricercatori, artisti ed esperti in diverse discipline artistiche e scientifiche.</w:t>
      </w:r>
    </w:p>
    <w:p w14:paraId="453F19DE" w14:textId="77777777" w:rsidR="00CB1DC5" w:rsidRPr="007D39BB" w:rsidRDefault="00CB1DC5" w:rsidP="007D39BB">
      <w:pPr>
        <w:spacing w:line="360" w:lineRule="auto"/>
        <w:contextualSpacing/>
        <w:rPr>
          <w:rFonts w:ascii="Arial Nova" w:hAnsi="Arial Nova" w:cs="Arial"/>
          <w:sz w:val="20"/>
          <w:szCs w:val="20"/>
        </w:rPr>
      </w:pPr>
    </w:p>
    <w:p w14:paraId="2D9CB2AF" w14:textId="1BC2FE1B" w:rsidR="00173F96" w:rsidRPr="007D39BB" w:rsidRDefault="00E71F80" w:rsidP="007D39BB">
      <w:pPr>
        <w:shd w:val="clear" w:color="auto" w:fill="FFFFFF"/>
        <w:spacing w:after="0" w:line="360" w:lineRule="auto"/>
        <w:jc w:val="both"/>
        <w:rPr>
          <w:rFonts w:ascii="Arial Nova" w:hAnsi="Arial Nova" w:cs="Arial"/>
          <w:b/>
          <w:sz w:val="20"/>
          <w:szCs w:val="20"/>
          <w:u w:val="single"/>
        </w:rPr>
      </w:pPr>
      <w:r w:rsidRPr="007D39BB">
        <w:rPr>
          <w:rFonts w:ascii="Arial Nova" w:hAnsi="Arial Nova" w:cs="Arial"/>
          <w:b/>
          <w:sz w:val="20"/>
          <w:szCs w:val="20"/>
          <w:u w:val="single"/>
        </w:rPr>
        <w:t xml:space="preserve">STUDIARE ARTE </w:t>
      </w:r>
      <w:r w:rsidR="0084123D" w:rsidRPr="007D39BB">
        <w:rPr>
          <w:rFonts w:ascii="Arial Nova" w:hAnsi="Arial Nova" w:cs="Arial"/>
          <w:b/>
          <w:sz w:val="20"/>
          <w:szCs w:val="20"/>
          <w:u w:val="single"/>
        </w:rPr>
        <w:t>Patrimonio, analisi e storia</w:t>
      </w:r>
      <w:r w:rsidR="002F51CC" w:rsidRPr="007D39BB">
        <w:rPr>
          <w:rFonts w:ascii="Arial Nova" w:hAnsi="Arial Nova" w:cs="Arial"/>
          <w:b/>
          <w:sz w:val="20"/>
          <w:szCs w:val="20"/>
          <w:u w:val="single"/>
        </w:rPr>
        <w:t xml:space="preserve"> </w:t>
      </w:r>
    </w:p>
    <w:p w14:paraId="3DEDAEF5" w14:textId="212334A4" w:rsidR="00173F96" w:rsidRPr="007D39BB" w:rsidRDefault="00D60DC8" w:rsidP="007D39BB">
      <w:pPr>
        <w:spacing w:line="360" w:lineRule="auto"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i/>
          <w:iCs/>
          <w:position w:val="10"/>
          <w:sz w:val="20"/>
          <w:szCs w:val="20"/>
        </w:rPr>
        <w:t>Metamorfosi</w:t>
      </w:r>
      <w:r w:rsidRPr="007D39BB">
        <w:rPr>
          <w:rFonts w:ascii="Arial Nova" w:hAnsi="Arial Nova" w:cs="Arial"/>
          <w:position w:val="10"/>
          <w:sz w:val="20"/>
          <w:szCs w:val="20"/>
        </w:rPr>
        <w:t xml:space="preserve"> | </w:t>
      </w:r>
      <w:r w:rsidRPr="007D39BB">
        <w:rPr>
          <w:rFonts w:ascii="Arial Nova" w:hAnsi="Arial Nova" w:cs="Arial"/>
          <w:i/>
          <w:iCs/>
          <w:position w:val="10"/>
          <w:sz w:val="20"/>
          <w:szCs w:val="20"/>
        </w:rPr>
        <w:t>Trasfigurazioni</w:t>
      </w:r>
    </w:p>
    <w:p w14:paraId="01F9EC9E" w14:textId="388A2253" w:rsidR="00553998" w:rsidRPr="007D39BB" w:rsidRDefault="3E8FF627" w:rsidP="007D39BB">
      <w:pPr>
        <w:shd w:val="clear" w:color="auto" w:fill="FFFFFF" w:themeFill="background1"/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È un percorso residenziale dedicato a studenti</w:t>
      </w:r>
      <w:r w:rsidR="004442C8">
        <w:rPr>
          <w:rFonts w:ascii="Arial Nova" w:hAnsi="Arial Nova" w:cs="Arial"/>
          <w:sz w:val="20"/>
          <w:szCs w:val="20"/>
        </w:rPr>
        <w:t xml:space="preserve"> e ricercatori “early career”</w:t>
      </w:r>
      <w:r w:rsidRPr="007D39BB">
        <w:rPr>
          <w:rFonts w:ascii="Arial Nova" w:hAnsi="Arial Nova" w:cs="Arial"/>
          <w:sz w:val="20"/>
          <w:szCs w:val="20"/>
        </w:rPr>
        <w:t xml:space="preserve"> interessati a sviluppare le proprie competenze visive e analitiche attraverso il contatto diretto con un monumento complesso come Palazzo Te di Giulio Romano (1525-1535). Insieme alla professoressa </w:t>
      </w:r>
      <w:r w:rsidRPr="007D39BB">
        <w:rPr>
          <w:rFonts w:ascii="Arial Nova" w:hAnsi="Arial Nova" w:cs="Arial"/>
          <w:b/>
          <w:bCs/>
          <w:sz w:val="20"/>
          <w:szCs w:val="20"/>
        </w:rPr>
        <w:t>Stefania Gerevini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r w:rsidR="004442C8">
        <w:rPr>
          <w:rFonts w:ascii="Arial Nova" w:hAnsi="Arial Nova" w:cs="Arial"/>
          <w:sz w:val="20"/>
          <w:szCs w:val="20"/>
        </w:rPr>
        <w:t>–</w:t>
      </w:r>
      <w:r w:rsidR="006A0DE4">
        <w:rPr>
          <w:rFonts w:ascii="Arial Nova" w:hAnsi="Arial Nova" w:cs="Arial"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>stori</w:t>
      </w:r>
      <w:r w:rsidR="004442C8">
        <w:rPr>
          <w:rFonts w:ascii="Arial Nova" w:hAnsi="Arial Nova" w:cs="Arial"/>
          <w:sz w:val="20"/>
          <w:szCs w:val="20"/>
        </w:rPr>
        <w:t>c</w:t>
      </w:r>
      <w:r w:rsidRPr="007D39BB">
        <w:rPr>
          <w:rFonts w:ascii="Arial Nova" w:hAnsi="Arial Nova" w:cs="Arial"/>
          <w:sz w:val="20"/>
          <w:szCs w:val="20"/>
        </w:rPr>
        <w:t>a dell'arte medievale all'Università Bocconi</w:t>
      </w:r>
      <w:r w:rsidR="006A0DE4">
        <w:rPr>
          <w:rFonts w:ascii="Arial Nova" w:hAnsi="Arial Nova" w:cs="Arial"/>
          <w:sz w:val="20"/>
          <w:szCs w:val="20"/>
        </w:rPr>
        <w:t xml:space="preserve"> </w:t>
      </w:r>
      <w:r w:rsidR="00D60DC8" w:rsidRPr="007D39BB">
        <w:rPr>
          <w:rFonts w:ascii="Arial Nova" w:hAnsi="Arial Nova" w:cs="Arial"/>
          <w:sz w:val="20"/>
          <w:szCs w:val="20"/>
        </w:rPr>
        <w:t>–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r w:rsidR="00D60DC8" w:rsidRPr="007D39BB">
        <w:rPr>
          <w:rFonts w:ascii="Arial Nova" w:hAnsi="Arial Nova" w:cs="Arial"/>
          <w:sz w:val="20"/>
          <w:szCs w:val="20"/>
        </w:rPr>
        <w:t xml:space="preserve">e </w:t>
      </w:r>
      <w:r w:rsidR="004442C8">
        <w:rPr>
          <w:rFonts w:ascii="Arial Nova" w:hAnsi="Arial Nova" w:cs="Arial"/>
          <w:sz w:val="20"/>
          <w:szCs w:val="20"/>
        </w:rPr>
        <w:t>ad</w:t>
      </w:r>
      <w:r w:rsidR="004442C8" w:rsidRPr="007D39BB">
        <w:rPr>
          <w:rFonts w:ascii="Arial Nova" w:hAnsi="Arial Nova" w:cs="Arial"/>
          <w:sz w:val="20"/>
          <w:szCs w:val="20"/>
        </w:rPr>
        <w:t xml:space="preserve"> </w:t>
      </w:r>
      <w:r w:rsidR="00D60DC8" w:rsidRPr="007D39BB">
        <w:rPr>
          <w:rFonts w:ascii="Arial Nova" w:hAnsi="Arial Nova" w:cs="Arial"/>
          <w:sz w:val="20"/>
          <w:szCs w:val="20"/>
        </w:rPr>
        <w:t xml:space="preserve">altri studiosi delle principali istituzioni culturali della città, </w:t>
      </w:r>
      <w:r w:rsidRPr="007D39BB">
        <w:rPr>
          <w:rFonts w:ascii="Arial Nova" w:hAnsi="Arial Nova" w:cs="Arial"/>
          <w:sz w:val="20"/>
          <w:szCs w:val="20"/>
        </w:rPr>
        <w:t xml:space="preserve">gli studenti </w:t>
      </w:r>
      <w:r w:rsidR="004442C8">
        <w:rPr>
          <w:rFonts w:ascii="Arial Nova" w:hAnsi="Arial Nova" w:cs="Arial"/>
          <w:sz w:val="20"/>
          <w:szCs w:val="20"/>
        </w:rPr>
        <w:t>trascorreranno</w:t>
      </w:r>
      <w:r w:rsidR="004442C8" w:rsidRPr="007D39BB">
        <w:rPr>
          <w:rFonts w:ascii="Arial Nova" w:hAnsi="Arial Nova" w:cs="Arial"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 xml:space="preserve">cinque giorni esplorando </w:t>
      </w:r>
      <w:r w:rsidR="004442C8">
        <w:rPr>
          <w:rFonts w:ascii="Arial Nova" w:hAnsi="Arial Nova" w:cs="Arial"/>
          <w:sz w:val="20"/>
          <w:szCs w:val="20"/>
        </w:rPr>
        <w:t xml:space="preserve">i palinsesti artistici di </w:t>
      </w:r>
      <w:r w:rsidRPr="007D39BB">
        <w:rPr>
          <w:rFonts w:ascii="Arial Nova" w:hAnsi="Arial Nova" w:cs="Arial"/>
          <w:sz w:val="20"/>
          <w:szCs w:val="20"/>
        </w:rPr>
        <w:t>Palazzo Te</w:t>
      </w:r>
      <w:r w:rsidR="004442C8">
        <w:rPr>
          <w:rFonts w:ascii="Arial Nova" w:hAnsi="Arial Nova" w:cs="Arial"/>
          <w:sz w:val="20"/>
          <w:szCs w:val="20"/>
        </w:rPr>
        <w:t xml:space="preserve"> e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r w:rsidR="004442C8">
        <w:rPr>
          <w:rFonts w:ascii="Arial Nova" w:hAnsi="Arial Nova" w:cs="Arial"/>
          <w:sz w:val="20"/>
          <w:szCs w:val="20"/>
        </w:rPr>
        <w:t xml:space="preserve">di </w:t>
      </w:r>
      <w:r w:rsidRPr="007D39BB">
        <w:rPr>
          <w:rFonts w:ascii="Arial Nova" w:hAnsi="Arial Nova" w:cs="Arial"/>
          <w:sz w:val="20"/>
          <w:szCs w:val="20"/>
        </w:rPr>
        <w:t>Palazzo Ducale</w:t>
      </w:r>
      <w:r w:rsidR="004442C8">
        <w:rPr>
          <w:rFonts w:ascii="Arial Nova" w:hAnsi="Arial Nova" w:cs="Arial"/>
          <w:sz w:val="20"/>
          <w:szCs w:val="20"/>
        </w:rPr>
        <w:t>, le collezioni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r w:rsidR="004442C8">
        <w:rPr>
          <w:rFonts w:ascii="Arial Nova" w:hAnsi="Arial Nova" w:cs="Arial"/>
          <w:sz w:val="20"/>
          <w:szCs w:val="20"/>
        </w:rPr>
        <w:t xml:space="preserve">del </w:t>
      </w:r>
      <w:r w:rsidR="004442C8" w:rsidRPr="007D39BB">
        <w:rPr>
          <w:rFonts w:ascii="Arial Nova" w:hAnsi="Arial Nova" w:cs="Arial"/>
          <w:sz w:val="20"/>
          <w:szCs w:val="20"/>
        </w:rPr>
        <w:t>Museo Diocesano</w:t>
      </w:r>
      <w:r w:rsidR="004442C8">
        <w:rPr>
          <w:rFonts w:ascii="Arial Nova" w:hAnsi="Arial Nova" w:cs="Arial"/>
          <w:sz w:val="20"/>
          <w:szCs w:val="20"/>
        </w:rPr>
        <w:t>, ed il patrimonio architettonico ed artistico della chiesa di Sant’Andrea e della Cattedrale di Mantova.</w:t>
      </w:r>
    </w:p>
    <w:p w14:paraId="692ADE96" w14:textId="77777777" w:rsidR="007D39BB" w:rsidRDefault="007D39BB" w:rsidP="007D39BB">
      <w:pPr>
        <w:shd w:val="clear" w:color="auto" w:fill="FFFFFF"/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</w:p>
    <w:p w14:paraId="07AE2A1F" w14:textId="77777777" w:rsidR="006A0DE4" w:rsidRDefault="006A0DE4" w:rsidP="007D39BB">
      <w:pPr>
        <w:shd w:val="clear" w:color="auto" w:fill="FFFFFF"/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</w:p>
    <w:p w14:paraId="7C1A788D" w14:textId="77777777" w:rsidR="006A0DE4" w:rsidRPr="007D39BB" w:rsidRDefault="006A0DE4" w:rsidP="007D39BB">
      <w:pPr>
        <w:shd w:val="clear" w:color="auto" w:fill="FFFFFF"/>
        <w:spacing w:line="360" w:lineRule="auto"/>
        <w:jc w:val="both"/>
        <w:rPr>
          <w:rFonts w:ascii="Arial Nova" w:eastAsia="Times New Roman" w:hAnsi="Arial Nova" w:cs="Arial"/>
          <w:color w:val="000000"/>
          <w:sz w:val="20"/>
          <w:szCs w:val="20"/>
        </w:rPr>
      </w:pPr>
    </w:p>
    <w:p w14:paraId="61D58A4C" w14:textId="77777777" w:rsidR="006A0DE4" w:rsidRDefault="006A0DE4" w:rsidP="007D39BB">
      <w:pPr>
        <w:spacing w:line="360" w:lineRule="auto"/>
        <w:rPr>
          <w:rFonts w:ascii="Arial Nova" w:hAnsi="Arial Nova" w:cs="Arial"/>
          <w:b/>
          <w:bCs/>
          <w:sz w:val="20"/>
          <w:szCs w:val="20"/>
        </w:rPr>
      </w:pPr>
    </w:p>
    <w:p w14:paraId="204E5563" w14:textId="6DA158B8" w:rsidR="002F51CC" w:rsidRPr="007D39BB" w:rsidRDefault="002F51CC" w:rsidP="007D39BB">
      <w:pPr>
        <w:spacing w:line="360" w:lineRule="auto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 xml:space="preserve">I contenuti della Scuola </w:t>
      </w:r>
      <w:r w:rsidR="00964B4E" w:rsidRPr="007D39BB">
        <w:rPr>
          <w:rFonts w:ascii="Arial Nova" w:hAnsi="Arial Nova" w:cs="Arial"/>
          <w:b/>
          <w:bCs/>
          <w:sz w:val="20"/>
          <w:szCs w:val="20"/>
        </w:rPr>
        <w:t>STUDIARE ARTE 202</w:t>
      </w:r>
      <w:r w:rsidR="00D60DC8" w:rsidRPr="007D39BB">
        <w:rPr>
          <w:rFonts w:ascii="Arial Nova" w:hAnsi="Arial Nova" w:cs="Arial"/>
          <w:b/>
          <w:bCs/>
          <w:sz w:val="20"/>
          <w:szCs w:val="20"/>
        </w:rPr>
        <w:t>4</w:t>
      </w:r>
    </w:p>
    <w:p w14:paraId="43CC798D" w14:textId="77777777" w:rsidR="00D60DC8" w:rsidRPr="007D39BB" w:rsidRDefault="00D60DC8" w:rsidP="007D39BB">
      <w:pPr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 xml:space="preserve">L’edizione 2024 della Scuola d’Arte di Palazzo Te è dedicata al tema </w:t>
      </w:r>
      <w:r w:rsidRPr="005E6356">
        <w:rPr>
          <w:rStyle w:val="xxxcontentpasted0"/>
          <w:rFonts w:ascii="Arial Nova" w:eastAsia="Times New Roman" w:hAnsi="Arial Nova" w:cs="Arial"/>
          <w:i/>
          <w:iCs/>
          <w:color w:val="000000"/>
          <w:sz w:val="20"/>
          <w:szCs w:val="20"/>
          <w:shd w:val="clear" w:color="auto" w:fill="FFFFFF"/>
        </w:rPr>
        <w:t>Metamorfosi | Trasfigurazioni</w:t>
      </w:r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 xml:space="preserve">. Nella tradizione classica e nella sua ricezione letteraria e visiva successiva, la parola “metamorfosi” (dal greco </w:t>
      </w:r>
      <w:proofErr w:type="spellStart"/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>μετ</w:t>
      </w:r>
      <w:proofErr w:type="spellEnd"/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 xml:space="preserve">αμορφόω = “trasformare”) è frequentemente associata alle opere latine omonime di Ovidio e di Apuleio – compendi mitologici che coinvolgevano il lettore in narrazioni avvincenti e giocose, ma anche in una riflessione più profonda sulla relazione tra storia e memoria, e sul rapporto tra conflitto, eros e (ri)generazione. L’edizione 2024 di Studiare Arte prenderà avvio dall’osservazione attenta degli spazi di Palazzo Te, affrescati da Giulio Romano con una antologia di immagini dalle Metamorfosi. Il confronto con il mito e con la sua appropriazione artistico-politica a Mantova costituirà il punto d’avvio per una riflessione di più ampia portata. Integrando l’esame del palinsesto artistico di Palazzo Te con una analisi critica del patrimonio monumentale e delle collezioni museali della città, Studiare Arte si propone infatti di condurre una riflessione critica sui modi in cui le culture materiali e visive medievali e della prima età moderna hanno pensato (e rappresentato) il mutamento storico; la mediazione tra divino e naturale e le loro trasfigurazioni; la relazione tra materia, forma e significato; ed i processi –per definizione trasformativi– di creazione artistica. Come nelle edizioni precedenti, Studiare Arte sarà un percorso residenziale dedicato a studenti interessati a sviluppare le proprie competenze visive, analitiche e progettuali attraverso il confronto diretto con le opere. La Scuola prevede sessioni di lavoro di gruppo e seminari in situ, a Palazzo Te e Palazzo Ducale, alla Cattedrale di Mantova e alla Chiesa di Sant’Andrea, al Museo Diocesano e alla Biblioteca Teresiana. </w:t>
      </w:r>
    </w:p>
    <w:p w14:paraId="32809C9B" w14:textId="3812C997" w:rsidR="002F51CC" w:rsidRPr="007D39BB" w:rsidRDefault="002F51CC" w:rsidP="007D39BB">
      <w:pPr>
        <w:shd w:val="clear" w:color="auto" w:fill="FFFFFF"/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4800EAF4" w14:textId="0832CF7B" w:rsidR="0084123D" w:rsidRPr="007D39BB" w:rsidRDefault="0084123D" w:rsidP="007D39BB">
      <w:pPr>
        <w:shd w:val="clear" w:color="auto" w:fill="FFFFFF"/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br w:type="page"/>
      </w:r>
    </w:p>
    <w:p w14:paraId="4B7587A7" w14:textId="77777777" w:rsidR="00892BC7" w:rsidRPr="007D39BB" w:rsidRDefault="00892BC7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44FEFF84" w14:textId="24579322" w:rsidR="009414B0" w:rsidRPr="007D39BB" w:rsidRDefault="000809BC" w:rsidP="007D39BB">
      <w:pPr>
        <w:spacing w:line="360" w:lineRule="auto"/>
        <w:contextualSpacing/>
        <w:jc w:val="both"/>
        <w:rPr>
          <w:rFonts w:ascii="Arial Nova" w:hAnsi="Arial Nova" w:cs="Arial"/>
          <w:b/>
          <w:sz w:val="20"/>
          <w:szCs w:val="20"/>
          <w:u w:val="single"/>
        </w:rPr>
      </w:pPr>
      <w:r w:rsidRPr="007D39BB">
        <w:rPr>
          <w:rFonts w:ascii="Arial Nova" w:hAnsi="Arial Nova" w:cs="Arial"/>
          <w:b/>
          <w:sz w:val="20"/>
          <w:szCs w:val="20"/>
          <w:u w:val="single"/>
        </w:rPr>
        <w:t xml:space="preserve">Informazioni </w:t>
      </w:r>
      <w:r w:rsidR="00813EBE" w:rsidRPr="007D39BB">
        <w:rPr>
          <w:rFonts w:ascii="Arial Nova" w:hAnsi="Arial Nova" w:cs="Arial"/>
          <w:b/>
          <w:sz w:val="20"/>
          <w:szCs w:val="20"/>
          <w:u w:val="single"/>
        </w:rPr>
        <w:t>p</w:t>
      </w:r>
      <w:r w:rsidRPr="007D39BB">
        <w:rPr>
          <w:rFonts w:ascii="Arial Nova" w:hAnsi="Arial Nova" w:cs="Arial"/>
          <w:b/>
          <w:sz w:val="20"/>
          <w:szCs w:val="20"/>
          <w:u w:val="single"/>
        </w:rPr>
        <w:t>ratiche</w:t>
      </w:r>
    </w:p>
    <w:p w14:paraId="105A6C3A" w14:textId="77777777" w:rsidR="00EA2B2F" w:rsidRPr="007D39BB" w:rsidRDefault="00EA2B2F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7B07BCFA" w14:textId="2D8EA957" w:rsidR="00327FFC" w:rsidRPr="007D39BB" w:rsidRDefault="00327FFC" w:rsidP="007D39BB">
      <w:pPr>
        <w:spacing w:line="360" w:lineRule="auto"/>
        <w:jc w:val="both"/>
        <w:rPr>
          <w:rFonts w:ascii="Arial Nova" w:hAnsi="Arial Nova" w:cs="Arial"/>
          <w:b/>
          <w:sz w:val="20"/>
          <w:szCs w:val="20"/>
        </w:rPr>
      </w:pPr>
      <w:r w:rsidRPr="007D39BB">
        <w:rPr>
          <w:rFonts w:ascii="Arial Nova" w:hAnsi="Arial Nova" w:cs="Arial"/>
          <w:b/>
          <w:sz w:val="20"/>
          <w:szCs w:val="20"/>
        </w:rPr>
        <w:t xml:space="preserve">Programma del </w:t>
      </w:r>
      <w:r w:rsidR="005E3E29" w:rsidRPr="007D39BB">
        <w:rPr>
          <w:rFonts w:ascii="Arial Nova" w:hAnsi="Arial Nova" w:cs="Arial"/>
          <w:b/>
          <w:sz w:val="20"/>
          <w:szCs w:val="20"/>
        </w:rPr>
        <w:t>corso dal</w:t>
      </w:r>
      <w:r w:rsidR="00D47D16">
        <w:rPr>
          <w:rFonts w:ascii="Arial Nova" w:hAnsi="Arial Nova" w:cs="Arial"/>
          <w:b/>
          <w:sz w:val="20"/>
          <w:szCs w:val="20"/>
        </w:rPr>
        <w:t xml:space="preserve"> 10</w:t>
      </w:r>
      <w:r w:rsidR="00D60DC8" w:rsidRPr="007D39BB">
        <w:rPr>
          <w:rFonts w:ascii="Arial Nova" w:hAnsi="Arial Nova" w:cs="Arial"/>
          <w:b/>
          <w:sz w:val="20"/>
          <w:szCs w:val="20"/>
        </w:rPr>
        <w:t xml:space="preserve"> al 1</w:t>
      </w:r>
      <w:r w:rsidR="007D39BB">
        <w:rPr>
          <w:rFonts w:ascii="Arial Nova" w:hAnsi="Arial Nova" w:cs="Arial"/>
          <w:b/>
          <w:sz w:val="20"/>
          <w:szCs w:val="20"/>
        </w:rPr>
        <w:t>4</w:t>
      </w:r>
      <w:r w:rsidR="00D60DC8" w:rsidRPr="007D39BB">
        <w:rPr>
          <w:rFonts w:ascii="Arial Nova" w:hAnsi="Arial Nova" w:cs="Arial"/>
          <w:b/>
          <w:sz w:val="20"/>
          <w:szCs w:val="20"/>
        </w:rPr>
        <w:t xml:space="preserve"> settembre 2024</w:t>
      </w:r>
    </w:p>
    <w:p w14:paraId="5F8F00F9" w14:textId="41FEBDC8" w:rsidR="005E3E29" w:rsidRPr="007D39BB" w:rsidRDefault="005E3E29" w:rsidP="007D39BB">
      <w:pPr>
        <w:spacing w:line="360" w:lineRule="auto"/>
        <w:rPr>
          <w:rFonts w:ascii="Arial Nova" w:hAnsi="Arial Nova" w:cs="Arial"/>
          <w:sz w:val="20"/>
          <w:szCs w:val="20"/>
        </w:rPr>
      </w:pPr>
      <w:bookmarkStart w:id="0" w:name="_Hlk131089647"/>
      <w:r w:rsidRPr="007D39BB">
        <w:rPr>
          <w:rFonts w:ascii="Arial Nova" w:hAnsi="Arial Nova" w:cs="Arial"/>
          <w:i/>
          <w:iCs/>
          <w:sz w:val="20"/>
          <w:szCs w:val="20"/>
        </w:rPr>
        <w:t>Visite</w:t>
      </w:r>
      <w:r w:rsidRPr="007D39BB">
        <w:rPr>
          <w:rFonts w:ascii="Arial Nova" w:hAnsi="Arial Nova" w:cs="Arial"/>
          <w:sz w:val="20"/>
          <w:szCs w:val="20"/>
        </w:rPr>
        <w:t xml:space="preserve">: Palazzo Te, Palazzo Ducale, Museo Diocesano, Chiesa di Sant’Andrea, </w:t>
      </w:r>
      <w:r w:rsidR="00D60DC8" w:rsidRPr="007D39BB">
        <w:rPr>
          <w:rFonts w:ascii="Arial Nova" w:hAnsi="Arial Nova" w:cs="Arial"/>
          <w:sz w:val="20"/>
          <w:szCs w:val="20"/>
        </w:rPr>
        <w:t xml:space="preserve">Cattedrale. </w:t>
      </w:r>
    </w:p>
    <w:p w14:paraId="22843E0A" w14:textId="5C11EA21" w:rsidR="005E3E29" w:rsidRPr="007D39BB" w:rsidRDefault="005E3E29" w:rsidP="007D39BB">
      <w:pPr>
        <w:spacing w:after="0" w:line="360" w:lineRule="auto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i/>
          <w:iCs/>
          <w:sz w:val="20"/>
          <w:szCs w:val="20"/>
        </w:rPr>
        <w:t>Laboratori</w:t>
      </w:r>
      <w:r w:rsidRPr="007D39BB">
        <w:rPr>
          <w:rFonts w:ascii="Arial Nova" w:hAnsi="Arial Nova" w:cs="Arial"/>
          <w:sz w:val="20"/>
          <w:szCs w:val="20"/>
        </w:rPr>
        <w:t xml:space="preserve">: </w:t>
      </w:r>
      <w:r w:rsidR="00D60DC8" w:rsidRPr="007D39BB">
        <w:rPr>
          <w:rFonts w:ascii="Arial Nova" w:hAnsi="Arial Nova" w:cs="Arial"/>
          <w:sz w:val="20"/>
          <w:szCs w:val="20"/>
        </w:rPr>
        <w:t>sessione sugli oggetti al Museo Diocesano; lavoro di gruppo</w:t>
      </w:r>
      <w:r w:rsidR="00D60DC8" w:rsidRPr="007D39BB">
        <w:rPr>
          <w:rStyle w:val="eop"/>
          <w:rFonts w:ascii="Arial Nova" w:hAnsi="Arial Nova" w:cs="Arial"/>
          <w:color w:val="000000"/>
          <w:sz w:val="20"/>
          <w:szCs w:val="20"/>
        </w:rPr>
        <w:t xml:space="preserve">; sessione su Palazzo Te; visita alla mostra di Picasso. </w:t>
      </w:r>
    </w:p>
    <w:bookmarkEnd w:id="0"/>
    <w:p w14:paraId="6355B49B" w14:textId="4F1D9D61" w:rsidR="005E3E29" w:rsidRPr="007D39BB" w:rsidRDefault="005E3E29" w:rsidP="007D39BB">
      <w:pPr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</w:p>
    <w:p w14:paraId="77639044" w14:textId="6492806D" w:rsidR="00327FFC" w:rsidRPr="007D39BB" w:rsidRDefault="00327FFC" w:rsidP="007D39BB">
      <w:pPr>
        <w:spacing w:after="0" w:line="360" w:lineRule="auto"/>
        <w:jc w:val="both"/>
        <w:rPr>
          <w:rFonts w:ascii="Arial Nova" w:hAnsi="Arial Nova" w:cs="Arial"/>
          <w:b/>
          <w:sz w:val="20"/>
          <w:szCs w:val="20"/>
        </w:rPr>
      </w:pPr>
      <w:r w:rsidRPr="007D39BB">
        <w:rPr>
          <w:rFonts w:ascii="Arial Nova" w:hAnsi="Arial Nova" w:cs="Arial"/>
          <w:b/>
          <w:sz w:val="20"/>
          <w:szCs w:val="20"/>
        </w:rPr>
        <w:t>Programma giornaliero</w:t>
      </w:r>
    </w:p>
    <w:p w14:paraId="41A27EF5" w14:textId="21D6FABB" w:rsidR="00327FFC" w:rsidRPr="007D39BB" w:rsidRDefault="00327FFC" w:rsidP="007D39BB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Arial Nova" w:hAnsi="Arial Nova" w:cs="Arial"/>
          <w:i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9.30/1</w:t>
      </w:r>
      <w:r w:rsidR="005E3E29" w:rsidRPr="007D39BB">
        <w:rPr>
          <w:rFonts w:ascii="Arial Nova" w:hAnsi="Arial Nova" w:cs="Arial"/>
          <w:sz w:val="20"/>
          <w:szCs w:val="20"/>
        </w:rPr>
        <w:t>2</w:t>
      </w:r>
      <w:r w:rsidRPr="007D39BB">
        <w:rPr>
          <w:rFonts w:ascii="Arial Nova" w:hAnsi="Arial Nova" w:cs="Arial"/>
          <w:sz w:val="20"/>
          <w:szCs w:val="20"/>
        </w:rPr>
        <w:t>.</w:t>
      </w:r>
      <w:r w:rsidR="005E3E29" w:rsidRPr="007D39BB">
        <w:rPr>
          <w:rFonts w:ascii="Arial Nova" w:hAnsi="Arial Nova" w:cs="Arial"/>
          <w:sz w:val="20"/>
          <w:szCs w:val="20"/>
        </w:rPr>
        <w:t>3</w:t>
      </w:r>
      <w:r w:rsidRPr="007D39BB">
        <w:rPr>
          <w:rFonts w:ascii="Arial Nova" w:hAnsi="Arial Nova" w:cs="Arial"/>
          <w:sz w:val="20"/>
          <w:szCs w:val="20"/>
        </w:rPr>
        <w:t>0 – sessione mattutina</w:t>
      </w:r>
    </w:p>
    <w:p w14:paraId="11ED5965" w14:textId="0FD996C2" w:rsidR="00327FFC" w:rsidRPr="007D39BB" w:rsidRDefault="00327FFC" w:rsidP="007D39BB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Arial Nova" w:hAnsi="Arial Nova" w:cs="Arial"/>
          <w:sz w:val="20"/>
          <w:szCs w:val="20"/>
          <w:lang w:val="en-GB"/>
        </w:rPr>
      </w:pPr>
      <w:r w:rsidRPr="007D39BB">
        <w:rPr>
          <w:rFonts w:ascii="Arial Nova" w:hAnsi="Arial Nova" w:cs="Arial"/>
          <w:sz w:val="20"/>
          <w:szCs w:val="20"/>
          <w:lang w:val="en-GB"/>
        </w:rPr>
        <w:t>13.00/1</w:t>
      </w:r>
      <w:r w:rsidR="005E3E29" w:rsidRPr="007D39BB">
        <w:rPr>
          <w:rFonts w:ascii="Arial Nova" w:hAnsi="Arial Nova" w:cs="Arial"/>
          <w:sz w:val="20"/>
          <w:szCs w:val="20"/>
          <w:lang w:val="en-GB"/>
        </w:rPr>
        <w:t>4</w:t>
      </w:r>
      <w:r w:rsidRPr="007D39BB">
        <w:rPr>
          <w:rFonts w:ascii="Arial Nova" w:hAnsi="Arial Nova" w:cs="Arial"/>
          <w:sz w:val="20"/>
          <w:szCs w:val="20"/>
          <w:lang w:val="en-GB"/>
        </w:rPr>
        <w:t xml:space="preserve">.00 – </w:t>
      </w:r>
      <w:proofErr w:type="spellStart"/>
      <w:r w:rsidRPr="007D39BB">
        <w:rPr>
          <w:rFonts w:ascii="Arial Nova" w:hAnsi="Arial Nova" w:cs="Arial"/>
          <w:sz w:val="20"/>
          <w:szCs w:val="20"/>
          <w:lang w:val="en-GB"/>
        </w:rPr>
        <w:t>pranzo</w:t>
      </w:r>
      <w:proofErr w:type="spellEnd"/>
      <w:r w:rsidRPr="007D39BB">
        <w:rPr>
          <w:rFonts w:ascii="Arial Nova" w:hAnsi="Arial Nova" w:cs="Arial"/>
          <w:sz w:val="20"/>
          <w:szCs w:val="20"/>
          <w:lang w:val="en-GB"/>
        </w:rPr>
        <w:t xml:space="preserve"> </w:t>
      </w:r>
      <w:proofErr w:type="spellStart"/>
      <w:r w:rsidR="00D65240" w:rsidRPr="007D39BB">
        <w:rPr>
          <w:rFonts w:ascii="Arial Nova" w:hAnsi="Arial Nova" w:cs="Arial"/>
          <w:sz w:val="20"/>
          <w:szCs w:val="20"/>
          <w:lang w:val="en-GB"/>
        </w:rPr>
        <w:t>comune</w:t>
      </w:r>
      <w:proofErr w:type="spellEnd"/>
    </w:p>
    <w:p w14:paraId="598B29BE" w14:textId="49080F2A" w:rsidR="00327FFC" w:rsidRPr="007D39BB" w:rsidRDefault="00327FFC" w:rsidP="007D39BB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Arial Nova" w:hAnsi="Arial Nova" w:cs="Arial"/>
          <w:sz w:val="20"/>
          <w:szCs w:val="20"/>
          <w:lang w:val="en-GB"/>
        </w:rPr>
      </w:pPr>
      <w:r w:rsidRPr="007D39BB">
        <w:rPr>
          <w:rFonts w:ascii="Arial Nova" w:hAnsi="Arial Nova" w:cs="Arial"/>
          <w:sz w:val="20"/>
          <w:szCs w:val="20"/>
          <w:lang w:val="en-GB"/>
        </w:rPr>
        <w:t>1</w:t>
      </w:r>
      <w:r w:rsidR="005E3E29" w:rsidRPr="007D39BB">
        <w:rPr>
          <w:rFonts w:ascii="Arial Nova" w:hAnsi="Arial Nova" w:cs="Arial"/>
          <w:sz w:val="20"/>
          <w:szCs w:val="20"/>
          <w:lang w:val="en-GB"/>
        </w:rPr>
        <w:t>5.0</w:t>
      </w:r>
      <w:r w:rsidRPr="007D39BB">
        <w:rPr>
          <w:rFonts w:ascii="Arial Nova" w:hAnsi="Arial Nova" w:cs="Arial"/>
          <w:sz w:val="20"/>
          <w:szCs w:val="20"/>
          <w:lang w:val="en-GB"/>
        </w:rPr>
        <w:t xml:space="preserve">0/18.00 – </w:t>
      </w:r>
      <w:proofErr w:type="spellStart"/>
      <w:r w:rsidRPr="007D39BB">
        <w:rPr>
          <w:rFonts w:ascii="Arial Nova" w:hAnsi="Arial Nova" w:cs="Arial"/>
          <w:sz w:val="20"/>
          <w:szCs w:val="20"/>
          <w:lang w:val="en-GB"/>
        </w:rPr>
        <w:t>session</w:t>
      </w:r>
      <w:r w:rsidR="00CA678F" w:rsidRPr="007D39BB">
        <w:rPr>
          <w:rFonts w:ascii="Arial Nova" w:hAnsi="Arial Nova" w:cs="Arial"/>
          <w:sz w:val="20"/>
          <w:szCs w:val="20"/>
          <w:lang w:val="en-GB"/>
        </w:rPr>
        <w:t>e</w:t>
      </w:r>
      <w:proofErr w:type="spellEnd"/>
      <w:r w:rsidRPr="007D39BB">
        <w:rPr>
          <w:rFonts w:ascii="Arial Nova" w:hAnsi="Arial Nova" w:cs="Arial"/>
          <w:sz w:val="20"/>
          <w:szCs w:val="20"/>
          <w:lang w:val="en-GB"/>
        </w:rPr>
        <w:t xml:space="preserve"> </w:t>
      </w:r>
      <w:proofErr w:type="spellStart"/>
      <w:r w:rsidRPr="007D39BB">
        <w:rPr>
          <w:rFonts w:ascii="Arial Nova" w:hAnsi="Arial Nova" w:cs="Arial"/>
          <w:sz w:val="20"/>
          <w:szCs w:val="20"/>
          <w:lang w:val="en-GB"/>
        </w:rPr>
        <w:t>pomeridian</w:t>
      </w:r>
      <w:r w:rsidR="00CA678F" w:rsidRPr="007D39BB">
        <w:rPr>
          <w:rFonts w:ascii="Arial Nova" w:hAnsi="Arial Nova" w:cs="Arial"/>
          <w:sz w:val="20"/>
          <w:szCs w:val="20"/>
          <w:lang w:val="en-GB"/>
        </w:rPr>
        <w:t>a</w:t>
      </w:r>
      <w:proofErr w:type="spellEnd"/>
    </w:p>
    <w:p w14:paraId="4ACD44C0" w14:textId="054EBA25" w:rsidR="00327FFC" w:rsidRPr="007D39BB" w:rsidRDefault="00D65240" w:rsidP="007D39BB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18</w:t>
      </w:r>
      <w:r w:rsidR="00327FFC" w:rsidRPr="007D39BB">
        <w:rPr>
          <w:rFonts w:ascii="Arial Nova" w:hAnsi="Arial Nova" w:cs="Arial"/>
          <w:sz w:val="20"/>
          <w:szCs w:val="20"/>
        </w:rPr>
        <w:t xml:space="preserve">.00/21.00 – </w:t>
      </w:r>
      <w:r w:rsidR="000B1638" w:rsidRPr="007D39BB">
        <w:rPr>
          <w:rFonts w:ascii="Arial Nova" w:hAnsi="Arial Nova" w:cs="Arial"/>
          <w:sz w:val="20"/>
          <w:szCs w:val="20"/>
        </w:rPr>
        <w:t xml:space="preserve">seminari aperti al pubblico o </w:t>
      </w:r>
      <w:r w:rsidRPr="007D39BB">
        <w:rPr>
          <w:rFonts w:ascii="Arial Nova" w:hAnsi="Arial Nova" w:cs="Arial"/>
          <w:sz w:val="20"/>
          <w:szCs w:val="20"/>
        </w:rPr>
        <w:t>tempo libero e cena in autonomia</w:t>
      </w:r>
    </w:p>
    <w:p w14:paraId="3847E200" w14:textId="77777777" w:rsidR="00C877E1" w:rsidRPr="007D39BB" w:rsidRDefault="00C877E1" w:rsidP="007D39BB">
      <w:pPr>
        <w:pStyle w:val="Paragrafoelenco"/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</w:p>
    <w:p w14:paraId="233F88C9" w14:textId="77777777" w:rsidR="0084123D" w:rsidRPr="007D39BB" w:rsidRDefault="00CB1DC5" w:rsidP="007D39BB">
      <w:pPr>
        <w:spacing w:after="0" w:line="360" w:lineRule="auto"/>
        <w:jc w:val="both"/>
        <w:rPr>
          <w:rFonts w:ascii="Arial Nova" w:hAnsi="Arial Nova" w:cs="Arial"/>
          <w:b/>
          <w:sz w:val="20"/>
          <w:szCs w:val="20"/>
        </w:rPr>
      </w:pPr>
      <w:r w:rsidRPr="007D39BB">
        <w:rPr>
          <w:rFonts w:ascii="Arial Nova" w:hAnsi="Arial Nova" w:cs="Arial"/>
          <w:b/>
          <w:sz w:val="20"/>
          <w:szCs w:val="20"/>
        </w:rPr>
        <w:t>Part</w:t>
      </w:r>
      <w:r w:rsidR="000809BC" w:rsidRPr="007D39BB">
        <w:rPr>
          <w:rFonts w:ascii="Arial Nova" w:hAnsi="Arial Nova" w:cs="Arial"/>
          <w:b/>
          <w:sz w:val="20"/>
          <w:szCs w:val="20"/>
        </w:rPr>
        <w:t>ecipazione</w:t>
      </w:r>
    </w:p>
    <w:p w14:paraId="1D31C311" w14:textId="50480343" w:rsidR="000809BC" w:rsidRPr="007D39BB" w:rsidRDefault="00136A64" w:rsidP="007D39BB">
      <w:pPr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bCs/>
          <w:sz w:val="20"/>
          <w:szCs w:val="20"/>
        </w:rPr>
        <w:t xml:space="preserve">La scuola è rivolta a studenti universitari e PHD, per un massimo di 15 partecipanti. </w:t>
      </w:r>
      <w:r w:rsidR="000809BC" w:rsidRPr="007D39BB">
        <w:rPr>
          <w:rFonts w:ascii="Arial Nova" w:hAnsi="Arial Nova" w:cs="Arial"/>
          <w:bCs/>
          <w:sz w:val="20"/>
          <w:szCs w:val="20"/>
        </w:rPr>
        <w:t>Ogni candidato</w:t>
      </w:r>
      <w:r w:rsidR="000809BC" w:rsidRPr="007D39BB">
        <w:rPr>
          <w:rFonts w:ascii="Arial Nova" w:hAnsi="Arial Nova" w:cs="Arial"/>
          <w:sz w:val="20"/>
          <w:szCs w:val="20"/>
        </w:rPr>
        <w:t xml:space="preserve"> dovrà iscriversi compilando il bando qui di seguito e inviarlo allegando CV e una lettera motivazionale. </w:t>
      </w:r>
    </w:p>
    <w:p w14:paraId="5CC48BCA" w14:textId="21F70677" w:rsidR="000809BC" w:rsidRPr="007D39BB" w:rsidRDefault="000809BC" w:rsidP="007D39BB">
      <w:pPr>
        <w:spacing w:after="0"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Il lavoro non prevede diplomi, ma un attestato di frequenza.</w:t>
      </w:r>
    </w:p>
    <w:p w14:paraId="79F5E474" w14:textId="77777777" w:rsidR="00C96199" w:rsidRPr="007D39BB" w:rsidRDefault="00C96199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6E622772" w14:textId="10BAD5C7" w:rsidR="00A8256A" w:rsidRPr="007D39BB" w:rsidRDefault="000809BC" w:rsidP="007D39BB">
      <w:pPr>
        <w:spacing w:after="0" w:line="360" w:lineRule="auto"/>
        <w:jc w:val="both"/>
        <w:rPr>
          <w:rFonts w:ascii="Arial Nova" w:hAnsi="Arial Nova" w:cs="Arial"/>
          <w:b/>
          <w:sz w:val="20"/>
          <w:szCs w:val="20"/>
        </w:rPr>
      </w:pPr>
      <w:r w:rsidRPr="007D39BB">
        <w:rPr>
          <w:rFonts w:ascii="Arial Nova" w:hAnsi="Arial Nova" w:cs="Arial"/>
          <w:b/>
          <w:sz w:val="20"/>
          <w:szCs w:val="20"/>
        </w:rPr>
        <w:t>Quote di partecipazione</w:t>
      </w:r>
    </w:p>
    <w:p w14:paraId="27DA4295" w14:textId="7F5DA05A" w:rsidR="008E5EAC" w:rsidRPr="007D39BB" w:rsidRDefault="000809BC" w:rsidP="007D39BB">
      <w:pPr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bCs/>
          <w:sz w:val="20"/>
          <w:szCs w:val="20"/>
        </w:rPr>
        <w:t>La quota di partecipazione include le sessioni di lavoro</w:t>
      </w:r>
      <w:r w:rsidR="00242407" w:rsidRPr="007D39BB">
        <w:rPr>
          <w:rFonts w:ascii="Arial Nova" w:hAnsi="Arial Nova" w:cs="Arial"/>
          <w:bCs/>
          <w:sz w:val="20"/>
          <w:szCs w:val="20"/>
        </w:rPr>
        <w:t xml:space="preserve"> e il pranzo presso lo Spazio Te</w:t>
      </w:r>
      <w:r w:rsidR="0084123D" w:rsidRPr="007D39BB">
        <w:rPr>
          <w:rFonts w:ascii="Arial Nova" w:hAnsi="Arial Nova" w:cs="Arial"/>
          <w:bCs/>
          <w:sz w:val="20"/>
          <w:szCs w:val="20"/>
        </w:rPr>
        <w:br/>
      </w:r>
      <w:r w:rsidRPr="007D39BB">
        <w:rPr>
          <w:rFonts w:ascii="Arial Nova" w:hAnsi="Arial Nova" w:cs="Arial"/>
          <w:bCs/>
          <w:sz w:val="20"/>
          <w:szCs w:val="20"/>
        </w:rPr>
        <w:t>Studiare Arte</w:t>
      </w:r>
      <w:r w:rsidR="00331A05" w:rsidRPr="007D39BB">
        <w:rPr>
          <w:rFonts w:ascii="Arial Nova" w:hAnsi="Arial Nova" w:cs="Arial"/>
          <w:bCs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>–</w:t>
      </w:r>
      <w:r w:rsidR="009414B0" w:rsidRPr="007D39BB">
        <w:rPr>
          <w:rFonts w:ascii="Arial Nova" w:hAnsi="Arial Nova" w:cs="Arial"/>
          <w:sz w:val="20"/>
          <w:szCs w:val="20"/>
        </w:rPr>
        <w:t xml:space="preserve"> </w:t>
      </w:r>
      <w:r w:rsidR="00C36BE2" w:rsidRPr="007D39BB">
        <w:rPr>
          <w:rFonts w:ascii="Arial Nova" w:hAnsi="Arial Nova" w:cs="Arial"/>
          <w:sz w:val="20"/>
          <w:szCs w:val="20"/>
        </w:rPr>
        <w:t>2</w:t>
      </w:r>
      <w:r w:rsidR="009414B0" w:rsidRPr="007D39BB">
        <w:rPr>
          <w:rFonts w:ascii="Arial Nova" w:hAnsi="Arial Nova" w:cs="Arial"/>
          <w:sz w:val="20"/>
          <w:szCs w:val="20"/>
        </w:rPr>
        <w:t>00</w:t>
      </w:r>
      <w:r w:rsidRPr="007D39BB">
        <w:rPr>
          <w:rFonts w:ascii="Arial Nova" w:hAnsi="Arial Nova" w:cs="Arial"/>
          <w:sz w:val="20"/>
          <w:szCs w:val="20"/>
        </w:rPr>
        <w:t>€</w:t>
      </w:r>
      <w:r w:rsidR="008E5EAC" w:rsidRPr="007D39BB">
        <w:rPr>
          <w:rFonts w:ascii="Arial Nova" w:hAnsi="Arial Nova" w:cs="Arial"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>IVA esclusa</w:t>
      </w:r>
      <w:r w:rsidR="0084123D" w:rsidRPr="007D39BB">
        <w:rPr>
          <w:rFonts w:ascii="Arial Nova" w:hAnsi="Arial Nova" w:cs="Arial"/>
          <w:sz w:val="20"/>
          <w:szCs w:val="20"/>
        </w:rPr>
        <w:t xml:space="preserve"> </w:t>
      </w:r>
    </w:p>
    <w:p w14:paraId="7159B524" w14:textId="77777777" w:rsidR="00C877E1" w:rsidRPr="007D39BB" w:rsidRDefault="00C877E1" w:rsidP="007D39BB">
      <w:pPr>
        <w:spacing w:after="0" w:line="360" w:lineRule="auto"/>
        <w:jc w:val="both"/>
        <w:rPr>
          <w:rFonts w:ascii="Arial Nova" w:hAnsi="Arial Nova" w:cs="Arial"/>
          <w:bCs/>
          <w:sz w:val="20"/>
          <w:szCs w:val="20"/>
        </w:rPr>
      </w:pPr>
    </w:p>
    <w:p w14:paraId="0D51A886" w14:textId="49CE1382" w:rsidR="00F874B8" w:rsidRPr="007D39BB" w:rsidRDefault="008E5EAC" w:rsidP="007D39BB">
      <w:pPr>
        <w:spacing w:line="360" w:lineRule="auto"/>
        <w:contextualSpacing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>Info</w:t>
      </w:r>
    </w:p>
    <w:p w14:paraId="01CF3B52" w14:textId="44E11AEB" w:rsidR="00C877E1" w:rsidRPr="007D39BB" w:rsidRDefault="00C877E1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Simone Rega </w:t>
      </w:r>
    </w:p>
    <w:p w14:paraId="6464E253" w14:textId="71DE17E8" w:rsidR="00A8256A" w:rsidRPr="007D39BB" w:rsidRDefault="0084123D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M</w:t>
      </w:r>
      <w:r w:rsidR="006A0DE4">
        <w:rPr>
          <w:rFonts w:ascii="Arial Nova" w:hAnsi="Arial Nova" w:cs="Arial"/>
          <w:sz w:val="20"/>
          <w:szCs w:val="20"/>
        </w:rPr>
        <w:t>.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hyperlink r:id="rId8" w:history="1">
        <w:r w:rsidR="00C877E1" w:rsidRPr="007D39BB">
          <w:rPr>
            <w:rStyle w:val="Collegamentoipertestuale"/>
            <w:rFonts w:ascii="Arial Nova" w:hAnsi="Arial Nova" w:cs="Arial"/>
            <w:sz w:val="20"/>
            <w:szCs w:val="20"/>
          </w:rPr>
          <w:t>srega@fondazionepalazzote.it</w:t>
        </w:r>
      </w:hyperlink>
      <w:r w:rsidR="00A8256A" w:rsidRPr="007D39BB">
        <w:rPr>
          <w:rFonts w:ascii="Arial Nova" w:hAnsi="Arial Nova" w:cs="Arial"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 xml:space="preserve">T. </w:t>
      </w:r>
      <w:r w:rsidR="006A0DE4">
        <w:rPr>
          <w:rFonts w:ascii="Arial Nova" w:hAnsi="Arial Nova" w:cs="Arial"/>
          <w:sz w:val="20"/>
          <w:szCs w:val="20"/>
        </w:rPr>
        <w:t>338 21686</w:t>
      </w:r>
      <w:r w:rsidR="0070288F">
        <w:rPr>
          <w:rFonts w:ascii="Arial Nova" w:hAnsi="Arial Nova" w:cs="Arial"/>
          <w:sz w:val="20"/>
          <w:szCs w:val="20"/>
        </w:rPr>
        <w:t xml:space="preserve">53 </w:t>
      </w:r>
    </w:p>
    <w:p w14:paraId="4F7328E7" w14:textId="55C0D9CD" w:rsidR="0084123D" w:rsidRPr="007D39BB" w:rsidRDefault="0084123D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62707A91" w14:textId="101AF880" w:rsidR="006E32D4" w:rsidRPr="007D39BB" w:rsidRDefault="006E32D4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3153B55E" w14:textId="77777777" w:rsidR="000B342D" w:rsidRPr="007D39BB" w:rsidRDefault="000B342D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04823A96" w14:textId="77777777" w:rsidR="000B342D" w:rsidRPr="007D39BB" w:rsidRDefault="000B342D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2753C0C4" w14:textId="77777777" w:rsidR="000B342D" w:rsidRPr="007D39BB" w:rsidRDefault="000B342D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71FC33E2" w14:textId="77777777" w:rsidR="00D60DC8" w:rsidRPr="007D39BB" w:rsidRDefault="00D60DC8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29F85E8A" w14:textId="77777777" w:rsidR="00D60DC8" w:rsidRPr="007D39BB" w:rsidRDefault="00D60DC8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0FF4FF9C" w14:textId="735F4C20" w:rsidR="0084123D" w:rsidRPr="007D39BB" w:rsidRDefault="0084123D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  <w:r w:rsidRPr="007D39BB"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  <w:t>La Location – Palazzo Te</w:t>
      </w:r>
    </w:p>
    <w:p w14:paraId="5B12893B" w14:textId="77777777" w:rsidR="00C877E1" w:rsidRPr="007D39BB" w:rsidRDefault="3E8FF627" w:rsidP="007D39BB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360" w:lineRule="auto"/>
        <w:jc w:val="both"/>
        <w:rPr>
          <w:rFonts w:ascii="Arial Nova" w:hAnsi="Arial Nova" w:cs="Arial"/>
        </w:rPr>
      </w:pPr>
      <w:r w:rsidRPr="007D39BB">
        <w:rPr>
          <w:rFonts w:ascii="Arial Nova" w:eastAsia="Helvetica" w:hAnsi="Arial Nova" w:cs="Arial"/>
        </w:rPr>
        <w:t>Costruito e decorato tra il 1525 e il 1535 da Giulio Romano, Palazzo Te fu commissionato da Federico II Gonzaga. Il famoso palazzo, concepito per feste, ricevimenti e l’</w:t>
      </w:r>
      <w:r w:rsidRPr="007D39BB">
        <w:rPr>
          <w:rFonts w:ascii="Arial Nova" w:eastAsia="Helvetica" w:hAnsi="Arial Nova" w:cs="Arial"/>
          <w:i/>
          <w:iCs/>
        </w:rPr>
        <w:t>otium</w:t>
      </w:r>
      <w:r w:rsidRPr="007D39BB">
        <w:rPr>
          <w:rFonts w:ascii="Arial Nova" w:eastAsia="Helvetica" w:hAnsi="Arial Nova" w:cs="Arial"/>
        </w:rPr>
        <w:t xml:space="preserve"> del duca di Mantova, si ergeva su un’isola direttamente collegata al centro città, conosciuta fin dal Medioevo come </w:t>
      </w:r>
      <w:proofErr w:type="spellStart"/>
      <w:r w:rsidRPr="007D39BB">
        <w:rPr>
          <w:rFonts w:ascii="Arial Nova" w:eastAsia="Helvetica" w:hAnsi="Arial Nova" w:cs="Arial"/>
        </w:rPr>
        <w:t>Tejeto</w:t>
      </w:r>
      <w:proofErr w:type="spellEnd"/>
      <w:r w:rsidRPr="007D39BB">
        <w:rPr>
          <w:rFonts w:ascii="Arial Nova" w:eastAsia="Helvetica" w:hAnsi="Arial Nova" w:cs="Arial"/>
        </w:rPr>
        <w:t xml:space="preserve">, o Te. Le teorie più probabili suggeriscono che il nome derivi dal termine </w:t>
      </w:r>
      <w:proofErr w:type="spellStart"/>
      <w:r w:rsidRPr="007D39BB">
        <w:rPr>
          <w:rFonts w:ascii="Arial Nova" w:eastAsia="Helvetica" w:hAnsi="Arial Nova" w:cs="Arial"/>
          <w:i/>
          <w:iCs/>
        </w:rPr>
        <w:t>tilietum</w:t>
      </w:r>
      <w:proofErr w:type="spellEnd"/>
      <w:r w:rsidRPr="007D39BB">
        <w:rPr>
          <w:rFonts w:ascii="Arial Nova" w:eastAsia="Helvetica" w:hAnsi="Arial Nova" w:cs="Arial"/>
        </w:rPr>
        <w:t xml:space="preserve"> (località di tigli, </w:t>
      </w:r>
      <w:proofErr w:type="spellStart"/>
      <w:r w:rsidRPr="007D39BB">
        <w:rPr>
          <w:rFonts w:ascii="Arial Nova" w:eastAsia="Helvetica" w:hAnsi="Arial Nova" w:cs="Arial"/>
        </w:rPr>
        <w:t>tiglieto</w:t>
      </w:r>
      <w:proofErr w:type="spellEnd"/>
      <w:r w:rsidRPr="007D39BB">
        <w:rPr>
          <w:rFonts w:ascii="Arial Nova" w:eastAsia="Helvetica" w:hAnsi="Arial Nova" w:cs="Arial"/>
        </w:rPr>
        <w:t xml:space="preserve">) o dal celtico </w:t>
      </w:r>
      <w:proofErr w:type="spellStart"/>
      <w:r w:rsidRPr="007D39BB">
        <w:rPr>
          <w:rFonts w:ascii="Arial Nova" w:eastAsia="Helvetica" w:hAnsi="Arial Nova" w:cs="Arial"/>
          <w:i/>
          <w:iCs/>
        </w:rPr>
        <w:t>tezza</w:t>
      </w:r>
      <w:proofErr w:type="spellEnd"/>
      <w:r w:rsidRPr="007D39BB">
        <w:rPr>
          <w:rFonts w:ascii="Arial Nova" w:eastAsia="Helvetica" w:hAnsi="Arial Nova" w:cs="Arial"/>
        </w:rPr>
        <w:t xml:space="preserve"> combinato con il latino </w:t>
      </w:r>
      <w:r w:rsidRPr="007D39BB">
        <w:rPr>
          <w:rFonts w:ascii="Arial Nova" w:eastAsia="Helvetica" w:hAnsi="Arial Nova" w:cs="Arial"/>
          <w:i/>
          <w:iCs/>
        </w:rPr>
        <w:t>atteggia</w:t>
      </w:r>
      <w:r w:rsidRPr="007D39BB">
        <w:rPr>
          <w:rFonts w:ascii="Arial Nova" w:eastAsia="Helvetica" w:hAnsi="Arial Nova" w:cs="Arial"/>
        </w:rPr>
        <w:t>, che entrambe significano capanna. Le stanze del Palazzo – la Sala dei Cavalli, di Amore e Psiche, dei Giganti – le logge e l’appartamento del Giardino Segreto, insieme con il Cortile d’Onore e il Giardino dell’Esedra rappresentano l’espressione più alta della creatività e dell’invettiva del grande architetto e pittore Giulio Romano.</w:t>
      </w:r>
    </w:p>
    <w:p w14:paraId="13C897E5" w14:textId="77777777" w:rsidR="00C877E1" w:rsidRPr="007D39BB" w:rsidRDefault="00C877E1" w:rsidP="007D39BB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360" w:lineRule="auto"/>
        <w:jc w:val="both"/>
        <w:rPr>
          <w:rFonts w:ascii="Arial Nova" w:hAnsi="Arial Nova" w:cs="Arial"/>
        </w:rPr>
      </w:pPr>
    </w:p>
    <w:p w14:paraId="534566DE" w14:textId="38EFD99F" w:rsidR="00CB5CAE" w:rsidRPr="007D39BB" w:rsidRDefault="00A8256A" w:rsidP="007D39BB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360" w:lineRule="auto"/>
        <w:jc w:val="both"/>
        <w:rPr>
          <w:rFonts w:ascii="Arial Nova" w:eastAsia="Helvetica" w:hAnsi="Arial Nova" w:cs="Arial"/>
        </w:rPr>
      </w:pPr>
      <w:proofErr w:type="spellStart"/>
      <w:r w:rsidRPr="007D39BB">
        <w:rPr>
          <w:rFonts w:ascii="Arial Nova" w:hAnsi="Arial Nova" w:cs="Arial"/>
          <w:b/>
          <w:u w:val="single"/>
        </w:rPr>
        <w:t>F</w:t>
      </w:r>
      <w:r w:rsidR="00CB1DC5" w:rsidRPr="007D39BB">
        <w:rPr>
          <w:rFonts w:ascii="Arial Nova" w:hAnsi="Arial Nova" w:cs="Arial"/>
          <w:b/>
          <w:u w:val="single"/>
        </w:rPr>
        <w:t>aculty</w:t>
      </w:r>
      <w:proofErr w:type="spellEnd"/>
      <w:r w:rsidR="00CB1DC5" w:rsidRPr="007D39BB">
        <w:rPr>
          <w:rFonts w:ascii="Arial Nova" w:hAnsi="Arial Nova" w:cs="Arial"/>
          <w:b/>
          <w:u w:val="single"/>
        </w:rPr>
        <w:t xml:space="preserve"> – </w:t>
      </w:r>
      <w:r w:rsidR="00C96199" w:rsidRPr="007D39BB">
        <w:rPr>
          <w:rFonts w:ascii="Arial Nova" w:hAnsi="Arial Nova" w:cs="Arial"/>
          <w:b/>
          <w:u w:val="single"/>
        </w:rPr>
        <w:t xml:space="preserve">Edizione </w:t>
      </w:r>
      <w:r w:rsidR="00CB1DC5" w:rsidRPr="007D39BB">
        <w:rPr>
          <w:rFonts w:ascii="Arial Nova" w:hAnsi="Arial Nova" w:cs="Arial"/>
          <w:b/>
          <w:u w:val="single"/>
        </w:rPr>
        <w:t>20</w:t>
      </w:r>
      <w:r w:rsidR="0073298D" w:rsidRPr="007D39BB">
        <w:rPr>
          <w:rFonts w:ascii="Arial Nova" w:hAnsi="Arial Nova" w:cs="Arial"/>
          <w:b/>
          <w:u w:val="single"/>
        </w:rPr>
        <w:t>2</w:t>
      </w:r>
      <w:r w:rsidR="00D60DC8" w:rsidRPr="007D39BB">
        <w:rPr>
          <w:rFonts w:ascii="Arial Nova" w:hAnsi="Arial Nova" w:cs="Arial"/>
          <w:b/>
          <w:u w:val="single"/>
        </w:rPr>
        <w:t>4</w:t>
      </w:r>
    </w:p>
    <w:p w14:paraId="0C71B5EC" w14:textId="77777777" w:rsidR="00632658" w:rsidRDefault="00C877E1" w:rsidP="007D39BB">
      <w:pPr>
        <w:spacing w:line="360" w:lineRule="auto"/>
        <w:jc w:val="both"/>
        <w:rPr>
          <w:rFonts w:ascii="Arial Nova" w:eastAsia="Calibri Light" w:hAnsi="Arial Nova" w:cs="Arial"/>
          <w:sz w:val="20"/>
          <w:szCs w:val="20"/>
        </w:rPr>
      </w:pPr>
      <w:r w:rsidRPr="007D39BB">
        <w:rPr>
          <w:rFonts w:ascii="Arial Nova" w:eastAsia="Times New Roman" w:hAnsi="Arial Nova" w:cs="Arial"/>
          <w:b/>
          <w:bCs/>
          <w:sz w:val="20"/>
          <w:szCs w:val="20"/>
          <w:shd w:val="clear" w:color="auto" w:fill="FFFFFF"/>
        </w:rPr>
        <w:br/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Stefania Gerevini è Assistant Professor di Storia dell’Arte Medievale presso l’Università Bocconi, e Research Fellow dell’Accademia Britannica a Roma. </w:t>
      </w:r>
      <w:r w:rsidR="00782D6E">
        <w:rPr>
          <w:rFonts w:ascii="Arial Nova" w:eastAsia="Calibri Light" w:hAnsi="Arial Nova" w:cs="Arial"/>
          <w:sz w:val="20"/>
          <w:szCs w:val="20"/>
        </w:rPr>
        <w:t>Si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 è specializzata in storia dell'arte </w:t>
      </w:r>
      <w:r w:rsidR="00782D6E">
        <w:rPr>
          <w:rFonts w:ascii="Arial Nova" w:eastAsia="Calibri Light" w:hAnsi="Arial Nova" w:cs="Arial"/>
          <w:sz w:val="20"/>
          <w:szCs w:val="20"/>
        </w:rPr>
        <w:t xml:space="preserve">medievale e bizantina 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presso il Courtauld Institute of Art di Londra, dove ha conseguito MA (2006) e PhD (2011). </w:t>
      </w:r>
      <w:r w:rsidR="00782D6E">
        <w:rPr>
          <w:rFonts w:ascii="Arial Nova" w:eastAsia="Calibri Light" w:hAnsi="Arial Nova" w:cs="Arial"/>
          <w:sz w:val="20"/>
          <w:szCs w:val="20"/>
        </w:rPr>
        <w:t>La sua ricerca è stata sostenuta da numerose istituzioni internazionali, tra cui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>: Dumbarton Oaks Research Library and Collection, Washington D.C.</w:t>
      </w:r>
      <w:r w:rsidR="00782D6E">
        <w:rPr>
          <w:rFonts w:ascii="Arial Nova" w:eastAsia="Calibri Light" w:hAnsi="Arial Nova" w:cs="Arial"/>
          <w:sz w:val="20"/>
          <w:szCs w:val="20"/>
        </w:rPr>
        <w:t xml:space="preserve"> (2016)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; The Leibniz </w:t>
      </w:r>
      <w:proofErr w:type="spellStart"/>
      <w:r w:rsidR="3E8FF627" w:rsidRPr="007D39BB">
        <w:rPr>
          <w:rFonts w:ascii="Arial Nova" w:eastAsia="Calibri Light" w:hAnsi="Arial Nova" w:cs="Arial"/>
          <w:sz w:val="20"/>
          <w:szCs w:val="20"/>
        </w:rPr>
        <w:t>WissenschaftsCampus</w:t>
      </w:r>
      <w:proofErr w:type="spellEnd"/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, Mainz/Frankfurt (2019); the KHI Florenz (2020-21); e l'Institut national d’histoire de l’art (INHA), Paris (2021). </w:t>
      </w:r>
      <w:r w:rsidR="00782D6E">
        <w:rPr>
          <w:rFonts w:ascii="Arial Nova" w:eastAsia="Calibri Light" w:hAnsi="Arial Nova" w:cs="Arial"/>
          <w:sz w:val="20"/>
          <w:szCs w:val="20"/>
        </w:rPr>
        <w:t>Le sue pubblicazioni si concentrano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 su due principali aree tematiche: i rapporti tra arti visive, memoria pubblica ed istituzioni politiche nel Mediterraneo premoderno</w:t>
      </w:r>
      <w:r w:rsidR="006A0DE4">
        <w:rPr>
          <w:rFonts w:ascii="Arial Nova" w:eastAsia="Calibri Light" w:hAnsi="Arial Nova" w:cs="Arial"/>
          <w:sz w:val="20"/>
          <w:szCs w:val="20"/>
        </w:rPr>
        <w:t>;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 questioni di materialità e visibilità nelle arti applicate medievali, con particolare attenzione alla semantica del cristallo di rocca e di altri materiali preziosi.</w:t>
      </w:r>
      <w:r w:rsidR="00782D6E">
        <w:rPr>
          <w:rFonts w:ascii="Arial Nova" w:eastAsia="Calibri Light" w:hAnsi="Arial Nova" w:cs="Arial"/>
          <w:sz w:val="20"/>
          <w:szCs w:val="20"/>
        </w:rPr>
        <w:t xml:space="preserve"> Ha recentemente pubblicato la monografia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Facing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Crisis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: Art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as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Politics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in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Fourteenth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-Century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Venice</w:t>
      </w:r>
      <w:proofErr w:type="spellEnd"/>
      <w:r w:rsidR="00782D6E">
        <w:rPr>
          <w:rFonts w:ascii="Arial Nova" w:eastAsia="Calibri Light" w:hAnsi="Arial Nova" w:cs="Arial"/>
          <w:sz w:val="20"/>
          <w:szCs w:val="20"/>
        </w:rPr>
        <w:t xml:space="preserve"> (Dumbarton Oaks Studies – Harvard University Press, 2024), ed è direttrice del progetto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Hidden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in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Plain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Sight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: </w:t>
      </w:r>
      <w:r w:rsidR="00782D6E">
        <w:rPr>
          <w:rFonts w:ascii="Arial Nova" w:eastAsia="Calibri Light" w:hAnsi="Arial Nova" w:cs="Arial"/>
          <w:i/>
          <w:iCs/>
          <w:sz w:val="20"/>
          <w:szCs w:val="20"/>
        </w:rPr>
        <w:t>G</w:t>
      </w:r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old and </w:t>
      </w:r>
      <w:r w:rsidR="00782D6E">
        <w:rPr>
          <w:rFonts w:ascii="Arial Nova" w:eastAsia="Calibri Light" w:hAnsi="Arial Nova" w:cs="Arial"/>
          <w:i/>
          <w:iCs/>
          <w:sz w:val="20"/>
          <w:szCs w:val="20"/>
        </w:rPr>
        <w:t>S</w:t>
      </w:r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ilver </w:t>
      </w:r>
      <w:proofErr w:type="spellStart"/>
      <w:r w:rsidR="00782D6E">
        <w:rPr>
          <w:rFonts w:ascii="Arial Nova" w:eastAsia="Calibri Light" w:hAnsi="Arial Nova" w:cs="Arial"/>
          <w:i/>
          <w:iCs/>
          <w:sz w:val="20"/>
          <w:szCs w:val="20"/>
        </w:rPr>
        <w:t>A</w:t>
      </w:r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ltarpieces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in </w:t>
      </w:r>
      <w:proofErr w:type="spellStart"/>
      <w:r w:rsidR="00782D6E">
        <w:rPr>
          <w:rFonts w:ascii="Arial Nova" w:eastAsia="Calibri Light" w:hAnsi="Arial Nova" w:cs="Arial"/>
          <w:i/>
          <w:iCs/>
          <w:sz w:val="20"/>
          <w:szCs w:val="20"/>
        </w:rPr>
        <w:t>M</w:t>
      </w:r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edieval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Venetia</w:t>
      </w:r>
      <w:proofErr w:type="spellEnd"/>
      <w:r w:rsidR="00782D6E">
        <w:rPr>
          <w:rFonts w:ascii="Arial Nova" w:eastAsia="Calibri Light" w:hAnsi="Arial Nova" w:cs="Arial"/>
          <w:sz w:val="20"/>
          <w:szCs w:val="20"/>
        </w:rPr>
        <w:t xml:space="preserve"> (MUR – PRIN 2022).</w:t>
      </w:r>
    </w:p>
    <w:p w14:paraId="29306BD4" w14:textId="4B6F2DAB" w:rsidR="000B342D" w:rsidRPr="00632658" w:rsidRDefault="00632658" w:rsidP="00632658">
      <w:pPr>
        <w:spacing w:line="360" w:lineRule="auto"/>
        <w:jc w:val="both"/>
        <w:rPr>
          <w:rFonts w:ascii="Arial Nova" w:hAnsi="Arial Nova" w:cs="Arial"/>
          <w:bCs/>
          <w:sz w:val="20"/>
          <w:szCs w:val="20"/>
        </w:rPr>
      </w:pPr>
      <w:r w:rsidRPr="00632658">
        <w:rPr>
          <w:rFonts w:ascii="Arial Nova" w:hAnsi="Arial Nova" w:cs="Arial"/>
          <w:bCs/>
          <w:sz w:val="20"/>
          <w:szCs w:val="20"/>
        </w:rPr>
        <w:t>Francesca Mattei è professoressa associata di Storia dell’architettura all’Università degli Studi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Roma Tre. I suoi interessi di ricerca riguardano la Storia dell’architettura della prima età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moderna, il disegno dell’architettura e la fortuna del Rinascimento nell’Ottocento. I suoi studi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 xml:space="preserve">sono stati supportati da varie istituzioni, tra cui l’Alexander von Humboldt </w:t>
      </w:r>
      <w:proofErr w:type="spellStart"/>
      <w:r w:rsidRPr="00632658">
        <w:rPr>
          <w:rFonts w:ascii="Arial Nova" w:hAnsi="Arial Nova" w:cs="Arial"/>
          <w:bCs/>
          <w:sz w:val="20"/>
          <w:szCs w:val="20"/>
        </w:rPr>
        <w:t>Stiftung</w:t>
      </w:r>
      <w:proofErr w:type="spellEnd"/>
      <w:r w:rsidRPr="00632658">
        <w:rPr>
          <w:rFonts w:ascii="Arial Nova" w:hAnsi="Arial Nova" w:cs="Arial"/>
          <w:bCs/>
          <w:sz w:val="20"/>
          <w:szCs w:val="20"/>
        </w:rPr>
        <w:t>, l’Institut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 xml:space="preserve">national d’histoire de l’art di Parigi e la Herzog August </w:t>
      </w:r>
      <w:proofErr w:type="spellStart"/>
      <w:r w:rsidRPr="00632658">
        <w:rPr>
          <w:rFonts w:ascii="Arial Nova" w:hAnsi="Arial Nova" w:cs="Arial"/>
          <w:bCs/>
          <w:sz w:val="20"/>
          <w:szCs w:val="20"/>
        </w:rPr>
        <w:t>Bibliothek</w:t>
      </w:r>
      <w:proofErr w:type="spellEnd"/>
      <w:r w:rsidRPr="00632658">
        <w:rPr>
          <w:rFonts w:ascii="Arial Nova" w:hAnsi="Arial Nova" w:cs="Arial"/>
          <w:bCs/>
          <w:sz w:val="20"/>
          <w:szCs w:val="20"/>
        </w:rPr>
        <w:t xml:space="preserve"> in </w:t>
      </w:r>
      <w:proofErr w:type="spellStart"/>
      <w:r w:rsidRPr="00632658">
        <w:rPr>
          <w:rFonts w:ascii="Arial Nova" w:hAnsi="Arial Nova" w:cs="Arial"/>
          <w:bCs/>
          <w:sz w:val="20"/>
          <w:szCs w:val="20"/>
        </w:rPr>
        <w:t>Wolfenbüttel</w:t>
      </w:r>
      <w:proofErr w:type="spellEnd"/>
      <w:r w:rsidRPr="00632658">
        <w:rPr>
          <w:rFonts w:ascii="Arial Nova" w:hAnsi="Arial Nova" w:cs="Arial"/>
          <w:bCs/>
          <w:sz w:val="20"/>
          <w:szCs w:val="20"/>
        </w:rPr>
        <w:t>. Si è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dedicata in più occasioni al mecenatismo della famiglia Gonzaga. È autrice della monografia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Architettura e committenza intorno ai Gonzaga. Modelli, strategie, intermediari (2019) e curatrice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dei volumi collettanei Federico II Gonzaga e le arti (2016) e I Gonzaga fuori Mantova (con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Emanuela Garofalo, 2022).</w:t>
      </w:r>
      <w:r w:rsidR="000B342D" w:rsidRPr="00632658">
        <w:rPr>
          <w:rFonts w:ascii="Arial Nova" w:hAnsi="Arial Nova" w:cs="Arial"/>
          <w:bCs/>
          <w:sz w:val="20"/>
          <w:szCs w:val="20"/>
        </w:rPr>
        <w:br w:type="page"/>
      </w:r>
    </w:p>
    <w:p w14:paraId="750A45C6" w14:textId="77777777" w:rsidR="005E3E29" w:rsidRPr="007D39BB" w:rsidRDefault="005E3E29" w:rsidP="000B342D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/>
        <w:rPr>
          <w:rFonts w:ascii="Arial Nova" w:hAnsi="Arial Nova" w:cs="Arial"/>
          <w:b/>
        </w:rPr>
      </w:pPr>
    </w:p>
    <w:p w14:paraId="1644067E" w14:textId="5F992BC1" w:rsidR="00CB1DC5" w:rsidRPr="007D39BB" w:rsidRDefault="00CB1DC5" w:rsidP="00813EBE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40" w:lineRule="auto"/>
        <w:jc w:val="center"/>
        <w:rPr>
          <w:rFonts w:ascii="Arial Nova" w:hAnsi="Arial Nova" w:cs="Arial"/>
          <w:b/>
        </w:rPr>
      </w:pPr>
      <w:r w:rsidRPr="007D39BB">
        <w:rPr>
          <w:rFonts w:ascii="Arial Nova" w:hAnsi="Arial Nova" w:cs="Arial"/>
          <w:b/>
        </w:rPr>
        <w:t>SCUOLA DI PALAZZO TE |</w:t>
      </w:r>
      <w:r w:rsidR="007F3E7E" w:rsidRPr="007D39BB">
        <w:rPr>
          <w:rFonts w:ascii="Arial Nova" w:hAnsi="Arial Nova" w:cs="Arial"/>
          <w:b/>
        </w:rPr>
        <w:t xml:space="preserve"> STUDIARE ARTE </w:t>
      </w:r>
      <w:r w:rsidRPr="007D39BB">
        <w:rPr>
          <w:rFonts w:ascii="Arial Nova" w:hAnsi="Arial Nova" w:cs="Arial"/>
          <w:b/>
        </w:rPr>
        <w:t>20</w:t>
      </w:r>
      <w:r w:rsidR="0073298D" w:rsidRPr="007D39BB">
        <w:rPr>
          <w:rFonts w:ascii="Arial Nova" w:hAnsi="Arial Nova" w:cs="Arial"/>
          <w:b/>
        </w:rPr>
        <w:t>2</w:t>
      </w:r>
      <w:r w:rsidR="00D60DC8" w:rsidRPr="007D39BB">
        <w:rPr>
          <w:rFonts w:ascii="Arial Nova" w:hAnsi="Arial Nova" w:cs="Arial"/>
          <w:b/>
        </w:rPr>
        <w:t>4</w:t>
      </w:r>
    </w:p>
    <w:p w14:paraId="4AB9D72E" w14:textId="77777777" w:rsidR="00CB1DC5" w:rsidRPr="007D39BB" w:rsidRDefault="00CB1DC5" w:rsidP="00813E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ova" w:hAnsi="Arial Nova" w:cs="Arial"/>
          <w:color w:val="212121"/>
          <w:sz w:val="20"/>
          <w:szCs w:val="20"/>
        </w:rPr>
      </w:pPr>
    </w:p>
    <w:p w14:paraId="5680DD85" w14:textId="0A73096A" w:rsidR="00CB1DC5" w:rsidRPr="007D39BB" w:rsidRDefault="007F3E7E" w:rsidP="00813EBE">
      <w:pPr>
        <w:spacing w:line="240" w:lineRule="auto"/>
        <w:jc w:val="center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>VORRESTI PARTECIPARE</w:t>
      </w:r>
      <w:r w:rsidR="00CB1DC5" w:rsidRPr="007D39BB">
        <w:rPr>
          <w:rFonts w:ascii="Arial Nova" w:hAnsi="Arial Nova" w:cs="Arial"/>
          <w:b/>
          <w:bCs/>
          <w:sz w:val="20"/>
          <w:szCs w:val="20"/>
        </w:rPr>
        <w:t>?</w:t>
      </w:r>
    </w:p>
    <w:p w14:paraId="267A3C5F" w14:textId="2F8258E9" w:rsidR="00CB1DC5" w:rsidRPr="007D39BB" w:rsidRDefault="00CB1DC5" w:rsidP="00813EBE">
      <w:pPr>
        <w:spacing w:line="240" w:lineRule="auto"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>CALENDAR</w:t>
      </w:r>
      <w:r w:rsidR="007F3E7E" w:rsidRPr="007D39BB">
        <w:rPr>
          <w:rFonts w:ascii="Arial Nova" w:hAnsi="Arial Nova" w:cs="Arial"/>
          <w:b/>
          <w:bCs/>
          <w:sz w:val="20"/>
          <w:szCs w:val="20"/>
        </w:rPr>
        <w:t>IO</w:t>
      </w:r>
    </w:p>
    <w:p w14:paraId="180A9E00" w14:textId="13839FC1" w:rsidR="00F874B8" w:rsidRPr="007D39BB" w:rsidRDefault="3E8FF627" w:rsidP="00813EBE">
      <w:pPr>
        <w:spacing w:line="24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1B6355E6" w14:textId="48E33CE8" w:rsidR="00CB1DC5" w:rsidRPr="007D39BB" w:rsidRDefault="007F3E7E" w:rsidP="00813EBE">
      <w:pPr>
        <w:spacing w:line="240" w:lineRule="auto"/>
        <w:jc w:val="both"/>
        <w:rPr>
          <w:rFonts w:ascii="Arial Nova" w:hAnsi="Arial Nova" w:cs="Arial"/>
          <w:b/>
          <w:bCs/>
          <w:sz w:val="20"/>
          <w:szCs w:val="20"/>
          <w:lang w:val="en-GB"/>
        </w:rPr>
      </w:pPr>
      <w:r w:rsidRPr="007D39BB">
        <w:rPr>
          <w:rFonts w:ascii="Arial Nova" w:hAnsi="Arial Nova" w:cs="Arial"/>
          <w:b/>
          <w:bCs/>
          <w:sz w:val="20"/>
          <w:szCs w:val="20"/>
          <w:lang w:val="en-GB"/>
        </w:rPr>
        <w:t>DOCUMENTAZIONE RICHIESTA</w:t>
      </w:r>
    </w:p>
    <w:p w14:paraId="4CE32162" w14:textId="02B41C05" w:rsidR="00CB1DC5" w:rsidRPr="007D39BB" w:rsidRDefault="007F3E7E" w:rsidP="00C877E1">
      <w:pPr>
        <w:pStyle w:val="Paragrafoelenco"/>
        <w:numPr>
          <w:ilvl w:val="0"/>
          <w:numId w:val="5"/>
        </w:numPr>
        <w:spacing w:line="240" w:lineRule="auto"/>
        <w:ind w:left="567"/>
        <w:jc w:val="both"/>
        <w:rPr>
          <w:rFonts w:ascii="Arial Nova" w:hAnsi="Arial Nova" w:cs="Arial"/>
          <w:bCs/>
          <w:sz w:val="20"/>
          <w:szCs w:val="20"/>
          <w:lang w:val="en-GB"/>
        </w:rPr>
      </w:pPr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Modulo di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partecipazione</w:t>
      </w:r>
      <w:proofErr w:type="spellEnd"/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interamente</w:t>
      </w:r>
      <w:proofErr w:type="spellEnd"/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compilato</w:t>
      </w:r>
      <w:proofErr w:type="spellEnd"/>
    </w:p>
    <w:p w14:paraId="40849BB8" w14:textId="7C51AB8A" w:rsidR="00CB1DC5" w:rsidRPr="007D39BB" w:rsidRDefault="007F3E7E" w:rsidP="00C877E1">
      <w:pPr>
        <w:pStyle w:val="Paragrafoelenco"/>
        <w:numPr>
          <w:ilvl w:val="0"/>
          <w:numId w:val="5"/>
        </w:numPr>
        <w:spacing w:line="240" w:lineRule="auto"/>
        <w:ind w:left="567"/>
        <w:jc w:val="both"/>
        <w:rPr>
          <w:rFonts w:ascii="Arial Nova" w:hAnsi="Arial Nova" w:cs="Arial"/>
          <w:bCs/>
          <w:sz w:val="20"/>
          <w:szCs w:val="20"/>
          <w:lang w:val="en-GB"/>
        </w:rPr>
      </w:pPr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Lettera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motivazionale</w:t>
      </w:r>
      <w:proofErr w:type="spellEnd"/>
      <w:r w:rsidR="00CB1DC5"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(</w:t>
      </w:r>
      <w:r w:rsidRPr="007D39BB">
        <w:rPr>
          <w:rFonts w:ascii="Arial Nova" w:hAnsi="Arial Nova" w:cs="Arial"/>
          <w:bCs/>
          <w:sz w:val="20"/>
          <w:szCs w:val="20"/>
          <w:lang w:val="en-GB"/>
        </w:rPr>
        <w:t>max</w:t>
      </w:r>
      <w:r w:rsidR="00CB1DC5"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</w:t>
      </w:r>
      <w:r w:rsidR="00CB5C47"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500 </w:t>
      </w:r>
      <w:r w:rsidRPr="007D39BB">
        <w:rPr>
          <w:rFonts w:ascii="Arial Nova" w:hAnsi="Arial Nova" w:cs="Arial"/>
          <w:bCs/>
          <w:sz w:val="20"/>
          <w:szCs w:val="20"/>
          <w:lang w:val="en-GB"/>
        </w:rPr>
        <w:t>parole</w:t>
      </w:r>
      <w:r w:rsidR="00CB1DC5"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) </w:t>
      </w:r>
    </w:p>
    <w:p w14:paraId="02A3FCC3" w14:textId="48A55A70" w:rsidR="00B3016B" w:rsidRPr="007D39BB" w:rsidRDefault="00CB1DC5" w:rsidP="00C877E1">
      <w:pPr>
        <w:pStyle w:val="Paragrafoelenco"/>
        <w:numPr>
          <w:ilvl w:val="0"/>
          <w:numId w:val="5"/>
        </w:numPr>
        <w:spacing w:line="240" w:lineRule="auto"/>
        <w:ind w:left="567"/>
        <w:jc w:val="both"/>
        <w:rPr>
          <w:rFonts w:ascii="Arial Nova" w:hAnsi="Arial Nova" w:cs="Arial"/>
          <w:bCs/>
          <w:sz w:val="20"/>
          <w:szCs w:val="20"/>
          <w:lang w:val="en-GB"/>
        </w:rPr>
      </w:pPr>
      <w:r w:rsidRPr="007D39BB">
        <w:rPr>
          <w:rFonts w:ascii="Arial Nova" w:hAnsi="Arial Nova" w:cs="Arial"/>
          <w:bCs/>
          <w:sz w:val="20"/>
          <w:szCs w:val="20"/>
          <w:lang w:val="en-GB"/>
        </w:rPr>
        <w:t>Curriculum vitae</w:t>
      </w:r>
    </w:p>
    <w:p w14:paraId="0A8B623E" w14:textId="5FEBA85A" w:rsidR="000A0AF6" w:rsidRPr="007D39BB" w:rsidRDefault="000A0AF6" w:rsidP="00C877E1">
      <w:pPr>
        <w:pStyle w:val="Paragrafoelenco"/>
        <w:numPr>
          <w:ilvl w:val="0"/>
          <w:numId w:val="5"/>
        </w:numPr>
        <w:spacing w:line="240" w:lineRule="auto"/>
        <w:ind w:left="567"/>
        <w:jc w:val="both"/>
        <w:rPr>
          <w:rFonts w:ascii="Arial Nova" w:hAnsi="Arial Nova" w:cs="Arial"/>
          <w:bCs/>
          <w:sz w:val="20"/>
          <w:szCs w:val="20"/>
          <w:lang w:val="en-GB"/>
        </w:rPr>
      </w:pP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Copia</w:t>
      </w:r>
      <w:proofErr w:type="spellEnd"/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carta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d’identità</w:t>
      </w:r>
      <w:proofErr w:type="spellEnd"/>
    </w:p>
    <w:p w14:paraId="7C4E9C40" w14:textId="77777777" w:rsidR="00F874B8" w:rsidRPr="007D39BB" w:rsidRDefault="007F3E7E" w:rsidP="00813EBE">
      <w:pPr>
        <w:tabs>
          <w:tab w:val="left" w:pos="941"/>
        </w:tabs>
        <w:spacing w:line="240" w:lineRule="auto"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>SCADENZA E DOMANDA DI PARTECIPAZIONE</w:t>
      </w:r>
    </w:p>
    <w:p w14:paraId="65981D64" w14:textId="3767307E" w:rsidR="00CB1DC5" w:rsidRPr="007D39BB" w:rsidRDefault="007F3E7E" w:rsidP="00813EBE">
      <w:pPr>
        <w:tabs>
          <w:tab w:val="left" w:pos="941"/>
        </w:tabs>
        <w:spacing w:line="240" w:lineRule="auto"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Cs/>
          <w:sz w:val="20"/>
          <w:szCs w:val="20"/>
        </w:rPr>
        <w:t xml:space="preserve">Tutta la documentazione dovrà essere inviata via e-mail all’indirizzo </w:t>
      </w:r>
      <w:hyperlink r:id="rId9" w:history="1">
        <w:r w:rsidR="00AD1A3D" w:rsidRPr="007D39BB">
          <w:rPr>
            <w:rStyle w:val="Collegamentoipertestuale"/>
            <w:rFonts w:ascii="Arial Nova" w:hAnsi="Arial Nova" w:cs="Arial"/>
            <w:b/>
            <w:sz w:val="20"/>
            <w:szCs w:val="20"/>
          </w:rPr>
          <w:t>srega@fondazionepalazzote.it</w:t>
        </w:r>
      </w:hyperlink>
      <w:r w:rsidR="009414B0" w:rsidRPr="007D39BB">
        <w:rPr>
          <w:rFonts w:ascii="Arial Nova" w:hAnsi="Arial Nova" w:cs="Arial"/>
          <w:b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 xml:space="preserve">entro e non oltre </w:t>
      </w:r>
      <w:r w:rsidR="003177EC" w:rsidRPr="007D39BB">
        <w:rPr>
          <w:rFonts w:ascii="Arial Nova" w:hAnsi="Arial Nova" w:cs="Arial"/>
          <w:sz w:val="20"/>
          <w:szCs w:val="20"/>
        </w:rPr>
        <w:t xml:space="preserve">il </w:t>
      </w:r>
      <w:r w:rsidR="008257AD">
        <w:rPr>
          <w:rFonts w:ascii="Arial Nova" w:hAnsi="Arial Nova" w:cs="Arial"/>
          <w:bCs/>
          <w:sz w:val="20"/>
          <w:szCs w:val="20"/>
        </w:rPr>
        <w:t>6 agosto</w:t>
      </w:r>
      <w:r w:rsidR="00197C03">
        <w:rPr>
          <w:rFonts w:ascii="Arial Nova" w:hAnsi="Arial Nova" w:cs="Arial"/>
          <w:bCs/>
          <w:sz w:val="20"/>
          <w:szCs w:val="20"/>
        </w:rPr>
        <w:t xml:space="preserve"> </w:t>
      </w:r>
      <w:r w:rsidR="00AD1A3D" w:rsidRPr="007D39BB">
        <w:rPr>
          <w:rFonts w:ascii="Arial Nova" w:hAnsi="Arial Nova" w:cs="Arial"/>
          <w:bCs/>
          <w:sz w:val="20"/>
          <w:szCs w:val="20"/>
        </w:rPr>
        <w:t>202</w:t>
      </w:r>
      <w:r w:rsidR="00D60DC8" w:rsidRPr="007D39BB">
        <w:rPr>
          <w:rFonts w:ascii="Arial Nova" w:hAnsi="Arial Nova" w:cs="Arial"/>
          <w:bCs/>
          <w:sz w:val="20"/>
          <w:szCs w:val="20"/>
        </w:rPr>
        <w:t>4</w:t>
      </w:r>
      <w:r w:rsidRPr="007D39BB">
        <w:rPr>
          <w:rFonts w:ascii="Arial Nova" w:hAnsi="Arial Nova" w:cs="Arial"/>
          <w:sz w:val="20"/>
          <w:szCs w:val="20"/>
        </w:rPr>
        <w:t>,</w:t>
      </w:r>
      <w:r w:rsidR="003105B5" w:rsidRPr="007D39BB">
        <w:rPr>
          <w:rFonts w:ascii="Arial Nova" w:hAnsi="Arial Nova" w:cs="Arial"/>
          <w:bCs/>
          <w:sz w:val="20"/>
          <w:szCs w:val="20"/>
        </w:rPr>
        <w:t xml:space="preserve"> indicando</w:t>
      </w:r>
      <w:r w:rsidRPr="007D39BB">
        <w:rPr>
          <w:rFonts w:ascii="Arial Nova" w:hAnsi="Arial Nova" w:cs="Arial"/>
          <w:bCs/>
          <w:sz w:val="20"/>
          <w:szCs w:val="20"/>
        </w:rPr>
        <w:t xml:space="preserve"> nell’</w:t>
      </w:r>
      <w:r w:rsidR="003105B5" w:rsidRPr="007D39BB">
        <w:rPr>
          <w:rFonts w:ascii="Arial Nova" w:hAnsi="Arial Nova" w:cs="Arial"/>
          <w:bCs/>
          <w:sz w:val="20"/>
          <w:szCs w:val="20"/>
        </w:rPr>
        <w:t>oggetto “</w:t>
      </w:r>
      <w:r w:rsidR="00AD1A3D" w:rsidRPr="007D39BB">
        <w:rPr>
          <w:rFonts w:ascii="Arial Nova" w:hAnsi="Arial Nova" w:cs="Arial"/>
          <w:bCs/>
          <w:sz w:val="20"/>
          <w:szCs w:val="20"/>
        </w:rPr>
        <w:t>Iscrizione scuola palazzo te – Studiare arte”.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CB1DC5" w:rsidRPr="007D39BB" w14:paraId="4E07A10C" w14:textId="77777777" w:rsidTr="00F874B8">
        <w:trPr>
          <w:trHeight w:val="407"/>
        </w:trPr>
        <w:tc>
          <w:tcPr>
            <w:tcW w:w="9720" w:type="dxa"/>
            <w:gridSpan w:val="2"/>
            <w:vAlign w:val="bottom"/>
          </w:tcPr>
          <w:p w14:paraId="17AC74C0" w14:textId="24CFCABC" w:rsidR="00CB1DC5" w:rsidRPr="007D39BB" w:rsidRDefault="007F3E7E" w:rsidP="00813EBE">
            <w:pPr>
              <w:contextualSpacing/>
              <w:jc w:val="center"/>
              <w:rPr>
                <w:rFonts w:ascii="Arial Nova" w:hAnsi="Arial Nova" w:cs="Arial"/>
                <w:sz w:val="20"/>
                <w:szCs w:val="20"/>
                <w:lang w:val="en-GB"/>
              </w:rPr>
            </w:pPr>
            <w:r w:rsidRPr="007D39BB">
              <w:rPr>
                <w:rFonts w:ascii="Arial Nova" w:hAnsi="Arial Nova" w:cs="Arial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CB1DC5" w:rsidRPr="007D39BB" w14:paraId="462A9813" w14:textId="77777777" w:rsidTr="00F874B8">
        <w:trPr>
          <w:trHeight w:val="446"/>
        </w:trPr>
        <w:tc>
          <w:tcPr>
            <w:tcW w:w="4860" w:type="dxa"/>
            <w:vAlign w:val="bottom"/>
          </w:tcPr>
          <w:p w14:paraId="15BA2526" w14:textId="76803F84" w:rsidR="00CB1DC5" w:rsidRPr="007D39BB" w:rsidRDefault="009414B0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hAnsi="Arial Nova" w:cs="Arial"/>
                <w:b/>
                <w:sz w:val="20"/>
                <w:szCs w:val="20"/>
                <w:lang w:val="en-GB"/>
              </w:rPr>
              <w:t>N</w:t>
            </w:r>
            <w:r w:rsidR="007F3E7E" w:rsidRPr="007D39BB">
              <w:rPr>
                <w:rFonts w:ascii="Arial Nova" w:hAnsi="Arial Nova" w:cs="Arial"/>
                <w:b/>
                <w:sz w:val="20"/>
                <w:szCs w:val="20"/>
                <w:lang w:val="en-GB"/>
              </w:rPr>
              <w:t>OME</w:t>
            </w:r>
          </w:p>
        </w:tc>
        <w:tc>
          <w:tcPr>
            <w:tcW w:w="4860" w:type="dxa"/>
          </w:tcPr>
          <w:p w14:paraId="212FE9D7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CB1DC5" w:rsidRPr="007D39BB" w14:paraId="6694CADC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6B18E8DE" w14:textId="01322ED1" w:rsidR="00CB1DC5" w:rsidRPr="007D39BB" w:rsidRDefault="007F3E7E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35AA6FEE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CB1DC5" w:rsidRPr="007D39BB" w14:paraId="0C449686" w14:textId="77777777" w:rsidTr="00F874B8">
        <w:trPr>
          <w:trHeight w:val="446"/>
        </w:trPr>
        <w:tc>
          <w:tcPr>
            <w:tcW w:w="4860" w:type="dxa"/>
            <w:vAlign w:val="bottom"/>
          </w:tcPr>
          <w:p w14:paraId="75374C1C" w14:textId="0436918A" w:rsidR="00CB1DC5" w:rsidRPr="007D39BB" w:rsidRDefault="007F3E7E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656FC77B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092BDB" w:rsidRPr="007D39BB" w14:paraId="61847553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3F0E016D" w14:textId="5B40D786" w:rsidR="00092BDB" w:rsidRPr="007D39BB" w:rsidRDefault="00C34109" w:rsidP="00813EBE">
            <w:pPr>
              <w:contextualSpacing/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eastAsia="it-IT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eastAsia="it-IT"/>
              </w:rPr>
              <w:t xml:space="preserve">LUOGO DI NASCITA </w:t>
            </w:r>
          </w:p>
        </w:tc>
        <w:tc>
          <w:tcPr>
            <w:tcW w:w="4860" w:type="dxa"/>
          </w:tcPr>
          <w:p w14:paraId="17598D0A" w14:textId="77777777" w:rsidR="00092BDB" w:rsidRPr="007D39BB" w:rsidRDefault="00092BDB" w:rsidP="00813EBE">
            <w:pPr>
              <w:contextualSpacing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C34109" w:rsidRPr="007D39BB" w14:paraId="3C4FBB10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37023C66" w14:textId="6199101C" w:rsidR="00C34109" w:rsidRPr="007D39BB" w:rsidRDefault="00C34109" w:rsidP="00813EBE">
            <w:pPr>
              <w:contextualSpacing/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eastAsia="it-IT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eastAsia="it-IT"/>
              </w:rPr>
              <w:t>CODICE FISCALE</w:t>
            </w:r>
          </w:p>
        </w:tc>
        <w:tc>
          <w:tcPr>
            <w:tcW w:w="4860" w:type="dxa"/>
          </w:tcPr>
          <w:p w14:paraId="6BD3ED9E" w14:textId="77777777" w:rsidR="00C34109" w:rsidRPr="007D39BB" w:rsidRDefault="00C34109" w:rsidP="00813EBE">
            <w:pPr>
              <w:contextualSpacing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CB1DC5" w:rsidRPr="007D39BB" w14:paraId="0A235555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3E4F482E" w14:textId="7EDCDF14" w:rsidR="00CB1DC5" w:rsidRPr="007D39BB" w:rsidRDefault="00EB7D53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 xml:space="preserve">INDIRIZZO DI </w:t>
            </w:r>
            <w:r w:rsidR="00B95995"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RESIDENZA</w:t>
            </w:r>
          </w:p>
        </w:tc>
        <w:tc>
          <w:tcPr>
            <w:tcW w:w="4860" w:type="dxa"/>
          </w:tcPr>
          <w:p w14:paraId="0290DAB7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CB1DC5" w:rsidRPr="007D39BB" w14:paraId="41B072D3" w14:textId="77777777" w:rsidTr="00F874B8">
        <w:trPr>
          <w:trHeight w:val="446"/>
        </w:trPr>
        <w:tc>
          <w:tcPr>
            <w:tcW w:w="4860" w:type="dxa"/>
            <w:vAlign w:val="bottom"/>
          </w:tcPr>
          <w:p w14:paraId="088D4FDD" w14:textId="52195A91" w:rsidR="00CB1DC5" w:rsidRPr="007D39BB" w:rsidRDefault="007F3E7E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OCCUPAZIONE</w:t>
            </w:r>
          </w:p>
        </w:tc>
        <w:tc>
          <w:tcPr>
            <w:tcW w:w="4860" w:type="dxa"/>
          </w:tcPr>
          <w:p w14:paraId="303D7B50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9414B0" w:rsidRPr="007D39BB" w14:paraId="6EA2D8B7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2931D588" w14:textId="11CD1688" w:rsidR="009414B0" w:rsidRPr="007D39BB" w:rsidRDefault="009414B0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77D983D1" w14:textId="77777777" w:rsidR="009414B0" w:rsidRPr="007D39BB" w:rsidRDefault="009414B0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9414B0" w:rsidRPr="007D39BB" w14:paraId="256AD4C9" w14:textId="77777777" w:rsidTr="00F874B8">
        <w:trPr>
          <w:trHeight w:val="446"/>
        </w:trPr>
        <w:tc>
          <w:tcPr>
            <w:tcW w:w="4860" w:type="dxa"/>
            <w:vAlign w:val="bottom"/>
          </w:tcPr>
          <w:p w14:paraId="7860E4FB" w14:textId="45F30FCB" w:rsidR="009414B0" w:rsidRPr="007D39BB" w:rsidRDefault="007F3E7E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INDIRIZZO E-</w:t>
            </w:r>
            <w:r w:rsidR="009414B0"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 xml:space="preserve">MAIL </w:t>
            </w:r>
          </w:p>
        </w:tc>
        <w:tc>
          <w:tcPr>
            <w:tcW w:w="4860" w:type="dxa"/>
          </w:tcPr>
          <w:p w14:paraId="383D5ECE" w14:textId="77777777" w:rsidR="009414B0" w:rsidRPr="007D39BB" w:rsidRDefault="009414B0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</w:tbl>
    <w:p w14:paraId="2261FE75" w14:textId="7EDA41D4" w:rsidR="00E47970" w:rsidRPr="007D39BB" w:rsidRDefault="00E47970" w:rsidP="00813EBE">
      <w:pPr>
        <w:spacing w:line="240" w:lineRule="auto"/>
        <w:rPr>
          <w:rFonts w:ascii="Arial Nova" w:hAnsi="Arial Nova" w:cs="Arial"/>
          <w:sz w:val="20"/>
          <w:szCs w:val="20"/>
          <w:u w:val="single"/>
        </w:rPr>
      </w:pPr>
    </w:p>
    <w:p w14:paraId="161C6405" w14:textId="0746F804" w:rsidR="006B7C53" w:rsidRPr="007D39BB" w:rsidRDefault="006B7C53" w:rsidP="00813EBE">
      <w:pPr>
        <w:spacing w:line="240" w:lineRule="auto"/>
        <w:rPr>
          <w:rFonts w:ascii="Arial Nova" w:hAnsi="Arial Nova" w:cs="Arial"/>
          <w:sz w:val="20"/>
          <w:szCs w:val="20"/>
          <w:u w:val="single"/>
        </w:rPr>
      </w:pPr>
    </w:p>
    <w:p w14:paraId="6727506C" w14:textId="16B188A7" w:rsidR="006B7C53" w:rsidRPr="002C0493" w:rsidRDefault="006B7C53" w:rsidP="005E6356">
      <w:pPr>
        <w:spacing w:after="75" w:line="240" w:lineRule="auto"/>
        <w:jc w:val="both"/>
        <w:rPr>
          <w:rStyle w:val="Collegamentoipertestuale"/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r w:rsidR="002C0493">
        <w:rPr>
          <w:rFonts w:ascii="Arial Nova" w:hAnsi="Arial Nova" w:cs="Arial"/>
          <w:sz w:val="20"/>
          <w:szCs w:val="20"/>
        </w:rPr>
        <w:fldChar w:fldCharType="begin"/>
      </w:r>
      <w:r w:rsidR="002C0493">
        <w:rPr>
          <w:rFonts w:ascii="Arial Nova" w:hAnsi="Arial Nova" w:cs="Arial"/>
          <w:sz w:val="20"/>
          <w:szCs w:val="20"/>
        </w:rPr>
        <w:instrText>HYPERLINK "https://www.centropalazzote.it/"</w:instrText>
      </w:r>
      <w:r w:rsidR="002C0493">
        <w:rPr>
          <w:rFonts w:ascii="Arial Nova" w:hAnsi="Arial Nova" w:cs="Arial"/>
          <w:sz w:val="20"/>
          <w:szCs w:val="20"/>
        </w:rPr>
      </w:r>
      <w:r w:rsidR="002C0493">
        <w:rPr>
          <w:rFonts w:ascii="Arial Nova" w:hAnsi="Arial Nova" w:cs="Arial"/>
          <w:sz w:val="20"/>
          <w:szCs w:val="20"/>
        </w:rPr>
        <w:fldChar w:fldCharType="separate"/>
      </w:r>
      <w:r w:rsidR="002C0493" w:rsidRPr="002C0493">
        <w:rPr>
          <w:rStyle w:val="Collegamentoipertestuale"/>
          <w:rFonts w:ascii="Arial Nova" w:hAnsi="Arial Nova" w:cs="Arial"/>
          <w:sz w:val="20"/>
          <w:szCs w:val="20"/>
        </w:rPr>
        <w:t>www.palazzote.it</w:t>
      </w:r>
      <w:r w:rsidR="002C0493" w:rsidRPr="002C0493" w:rsidDel="002C0493">
        <w:rPr>
          <w:rStyle w:val="Collegamentoipertestuale"/>
        </w:rPr>
        <w:t xml:space="preserve"> </w:t>
      </w:r>
    </w:p>
    <w:p w14:paraId="791071DD" w14:textId="3334DE6C" w:rsidR="006B7C53" w:rsidRPr="007D39BB" w:rsidRDefault="002C0493" w:rsidP="005E6356">
      <w:pPr>
        <w:spacing w:after="75" w:line="240" w:lineRule="auto"/>
        <w:ind w:hanging="2"/>
        <w:jc w:val="both"/>
        <w:rPr>
          <w:rFonts w:ascii="Arial Nova" w:hAnsi="Arial Nova" w:cs="Arial"/>
          <w:sz w:val="20"/>
          <w:szCs w:val="20"/>
        </w:rPr>
      </w:pPr>
      <w:r>
        <w:rPr>
          <w:rFonts w:ascii="Arial Nova" w:hAnsi="Arial Nova" w:cs="Arial"/>
          <w:sz w:val="20"/>
          <w:szCs w:val="20"/>
        </w:rPr>
        <w:fldChar w:fldCharType="end"/>
      </w:r>
      <w:r w:rsidR="006B7C53" w:rsidRPr="007D39BB">
        <w:rPr>
          <w:rFonts w:ascii="Arial Nova" w:hAnsi="Arial Nova" w:cs="Arial"/>
          <w:sz w:val="20"/>
          <w:szCs w:val="20"/>
        </w:rPr>
        <w:t xml:space="preserve">Desidero essere informato sulle mostre, sulle attività e sulle future iniziative di Palazzo Te (art. 7 Regolamento 2016/679 UE). </w:t>
      </w:r>
      <w:r w:rsidR="006B7C53" w:rsidRPr="007D39BB">
        <w:rPr>
          <w:rFonts w:ascii="Arial Nova" w:hAnsi="Arial Nova" w:cs="Arial"/>
          <w:vanish/>
          <w:sz w:val="20"/>
          <w:szCs w:val="20"/>
        </w:rPr>
        <w:t>Fine modulo</w:t>
      </w:r>
    </w:p>
    <w:p w14:paraId="5CA02062" w14:textId="77777777" w:rsidR="00C34109" w:rsidRPr="007D39BB" w:rsidRDefault="00C34109" w:rsidP="00813EBE">
      <w:pPr>
        <w:tabs>
          <w:tab w:val="left" w:pos="2160"/>
        </w:tabs>
        <w:spacing w:line="240" w:lineRule="auto"/>
        <w:ind w:hanging="2"/>
        <w:rPr>
          <w:rFonts w:ascii="Arial Nova" w:hAnsi="Arial Nova" w:cs="Arial"/>
          <w:sz w:val="20"/>
          <w:szCs w:val="20"/>
        </w:rPr>
      </w:pPr>
    </w:p>
    <w:p w14:paraId="5D05D016" w14:textId="53DCBCF6" w:rsidR="006B7C53" w:rsidRPr="007D39BB" w:rsidRDefault="006B7C53" w:rsidP="00AD1A3D">
      <w:pPr>
        <w:tabs>
          <w:tab w:val="left" w:pos="2160"/>
        </w:tabs>
        <w:spacing w:line="240" w:lineRule="auto"/>
        <w:ind w:hanging="2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Firma</w:t>
      </w:r>
      <w:r w:rsidR="00AD1A3D" w:rsidRPr="007D39BB">
        <w:rPr>
          <w:rFonts w:ascii="Arial Nova" w:hAnsi="Arial Nova" w:cs="Arial"/>
          <w:sz w:val="20"/>
          <w:szCs w:val="20"/>
        </w:rPr>
        <w:t xml:space="preserve">   </w:t>
      </w:r>
      <w:r w:rsidRPr="007D39BB">
        <w:rPr>
          <w:rFonts w:ascii="Arial Nova" w:hAnsi="Arial Nova" w:cs="Arial"/>
          <w:sz w:val="20"/>
          <w:szCs w:val="20"/>
        </w:rPr>
        <w:t>_______________________________</w:t>
      </w:r>
    </w:p>
    <w:sectPr w:rsidR="006B7C53" w:rsidRPr="007D39BB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851E3" w14:textId="77777777" w:rsidR="003D542F" w:rsidRDefault="003D542F" w:rsidP="00E47970">
      <w:pPr>
        <w:spacing w:after="0" w:line="240" w:lineRule="auto"/>
      </w:pPr>
      <w:r>
        <w:separator/>
      </w:r>
    </w:p>
  </w:endnote>
  <w:endnote w:type="continuationSeparator" w:id="0">
    <w:p w14:paraId="1C0A755F" w14:textId="77777777" w:rsidR="003D542F" w:rsidRDefault="003D542F" w:rsidP="00E4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4AF66" w14:textId="77777777" w:rsidR="00C86FEC" w:rsidRDefault="00C86FEC">
    <w:pPr>
      <w:pStyle w:val="Pidipagina"/>
    </w:pPr>
  </w:p>
  <w:p w14:paraId="6809CD58" w14:textId="3CAE1A10" w:rsidR="00C86FEC" w:rsidRDefault="00892BC7">
    <w:pPr>
      <w:pStyle w:val="Pidipagina"/>
    </w:pPr>
    <w:r>
      <w:rPr>
        <w:noProof/>
      </w:rPr>
      <w:drawing>
        <wp:inline distT="0" distB="0" distL="0" distR="0" wp14:anchorId="7E2AACED" wp14:editId="46390D7D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2144B" w14:textId="77777777" w:rsidR="003D542F" w:rsidRDefault="003D542F" w:rsidP="00E47970">
      <w:pPr>
        <w:spacing w:after="0" w:line="240" w:lineRule="auto"/>
      </w:pPr>
      <w:r>
        <w:separator/>
      </w:r>
    </w:p>
  </w:footnote>
  <w:footnote w:type="continuationSeparator" w:id="0">
    <w:p w14:paraId="5A4B4492" w14:textId="77777777" w:rsidR="003D542F" w:rsidRDefault="003D542F" w:rsidP="00E4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E757C" w14:textId="7C136BCD" w:rsidR="00C86FEC" w:rsidRDefault="00497315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1B8313" wp14:editId="6BD92EFE">
          <wp:simplePos x="0" y="0"/>
          <wp:positionH relativeFrom="margin">
            <wp:posOffset>2145665</wp:posOffset>
          </wp:positionH>
          <wp:positionV relativeFrom="margin">
            <wp:posOffset>-426720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F42C5"/>
    <w:multiLevelType w:val="hybridMultilevel"/>
    <w:tmpl w:val="65A293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71952"/>
    <w:multiLevelType w:val="hybridMultilevel"/>
    <w:tmpl w:val="BC78BEA4"/>
    <w:lvl w:ilvl="0" w:tplc="5A9EE02C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F9E5302"/>
    <w:multiLevelType w:val="hybridMultilevel"/>
    <w:tmpl w:val="F95E11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A50D1"/>
    <w:multiLevelType w:val="hybridMultilevel"/>
    <w:tmpl w:val="67EE71F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75504174"/>
    <w:multiLevelType w:val="hybridMultilevel"/>
    <w:tmpl w:val="83E4559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950280558">
    <w:abstractNumId w:val="4"/>
  </w:num>
  <w:num w:numId="2" w16cid:durableId="1075014223">
    <w:abstractNumId w:val="1"/>
  </w:num>
  <w:num w:numId="3" w16cid:durableId="1597204091">
    <w:abstractNumId w:val="6"/>
  </w:num>
  <w:num w:numId="4" w16cid:durableId="1296641591">
    <w:abstractNumId w:val="3"/>
  </w:num>
  <w:num w:numId="5" w16cid:durableId="1558199326">
    <w:abstractNumId w:val="0"/>
  </w:num>
  <w:num w:numId="6" w16cid:durableId="1133913587">
    <w:abstractNumId w:val="2"/>
  </w:num>
  <w:num w:numId="7" w16cid:durableId="1580141152">
    <w:abstractNumId w:val="7"/>
  </w:num>
  <w:num w:numId="8" w16cid:durableId="20535804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970"/>
    <w:rsid w:val="00002E90"/>
    <w:rsid w:val="00042E2F"/>
    <w:rsid w:val="00054C99"/>
    <w:rsid w:val="000809BC"/>
    <w:rsid w:val="00091254"/>
    <w:rsid w:val="00092BDB"/>
    <w:rsid w:val="000A0AF6"/>
    <w:rsid w:val="000B1638"/>
    <w:rsid w:val="000B2619"/>
    <w:rsid w:val="000B342D"/>
    <w:rsid w:val="000B4B75"/>
    <w:rsid w:val="000B7484"/>
    <w:rsid w:val="000D489C"/>
    <w:rsid w:val="00105E6D"/>
    <w:rsid w:val="00106A35"/>
    <w:rsid w:val="00113A72"/>
    <w:rsid w:val="00113C6D"/>
    <w:rsid w:val="00114CC2"/>
    <w:rsid w:val="001243BE"/>
    <w:rsid w:val="0012449A"/>
    <w:rsid w:val="00136A64"/>
    <w:rsid w:val="0015761B"/>
    <w:rsid w:val="001656A0"/>
    <w:rsid w:val="00173F96"/>
    <w:rsid w:val="0017675A"/>
    <w:rsid w:val="001834D1"/>
    <w:rsid w:val="00186458"/>
    <w:rsid w:val="001952A8"/>
    <w:rsid w:val="00197C03"/>
    <w:rsid w:val="001A6321"/>
    <w:rsid w:val="001B6FFA"/>
    <w:rsid w:val="00201FA5"/>
    <w:rsid w:val="00203EF1"/>
    <w:rsid w:val="0021637F"/>
    <w:rsid w:val="00242407"/>
    <w:rsid w:val="00254F3A"/>
    <w:rsid w:val="002A4314"/>
    <w:rsid w:val="002B1A68"/>
    <w:rsid w:val="002C0493"/>
    <w:rsid w:val="002E1871"/>
    <w:rsid w:val="002F299B"/>
    <w:rsid w:val="002F4FB7"/>
    <w:rsid w:val="002F51CC"/>
    <w:rsid w:val="003008FA"/>
    <w:rsid w:val="00303697"/>
    <w:rsid w:val="003105B5"/>
    <w:rsid w:val="00310C09"/>
    <w:rsid w:val="003177EC"/>
    <w:rsid w:val="00322971"/>
    <w:rsid w:val="00327FFC"/>
    <w:rsid w:val="00331A05"/>
    <w:rsid w:val="00332341"/>
    <w:rsid w:val="003422AF"/>
    <w:rsid w:val="00343086"/>
    <w:rsid w:val="003568E2"/>
    <w:rsid w:val="003609AB"/>
    <w:rsid w:val="00361F19"/>
    <w:rsid w:val="00366792"/>
    <w:rsid w:val="00381CB8"/>
    <w:rsid w:val="00386795"/>
    <w:rsid w:val="003B19AB"/>
    <w:rsid w:val="003C7665"/>
    <w:rsid w:val="003D542F"/>
    <w:rsid w:val="003E6E4A"/>
    <w:rsid w:val="003F4F8B"/>
    <w:rsid w:val="00404AAC"/>
    <w:rsid w:val="00424853"/>
    <w:rsid w:val="004442C8"/>
    <w:rsid w:val="00444C78"/>
    <w:rsid w:val="0049597D"/>
    <w:rsid w:val="00497315"/>
    <w:rsid w:val="004C7A41"/>
    <w:rsid w:val="004F4928"/>
    <w:rsid w:val="004F7B49"/>
    <w:rsid w:val="00501D55"/>
    <w:rsid w:val="005110B1"/>
    <w:rsid w:val="00527DD0"/>
    <w:rsid w:val="005324D6"/>
    <w:rsid w:val="00536C94"/>
    <w:rsid w:val="00552FC8"/>
    <w:rsid w:val="00553998"/>
    <w:rsid w:val="00563590"/>
    <w:rsid w:val="005A0185"/>
    <w:rsid w:val="005A19FA"/>
    <w:rsid w:val="005A2055"/>
    <w:rsid w:val="005A30A2"/>
    <w:rsid w:val="005A3FD6"/>
    <w:rsid w:val="005A4BC7"/>
    <w:rsid w:val="005E0E26"/>
    <w:rsid w:val="005E3E29"/>
    <w:rsid w:val="005E521E"/>
    <w:rsid w:val="005E6356"/>
    <w:rsid w:val="005E7E39"/>
    <w:rsid w:val="005F5844"/>
    <w:rsid w:val="0060182C"/>
    <w:rsid w:val="00606601"/>
    <w:rsid w:val="00614B37"/>
    <w:rsid w:val="00632514"/>
    <w:rsid w:val="00632658"/>
    <w:rsid w:val="00641C3D"/>
    <w:rsid w:val="00677880"/>
    <w:rsid w:val="00677CD5"/>
    <w:rsid w:val="00680ED0"/>
    <w:rsid w:val="006830AC"/>
    <w:rsid w:val="006868E4"/>
    <w:rsid w:val="006A0DE4"/>
    <w:rsid w:val="006B7C53"/>
    <w:rsid w:val="006C117C"/>
    <w:rsid w:val="006C16D4"/>
    <w:rsid w:val="006E32D4"/>
    <w:rsid w:val="006F3968"/>
    <w:rsid w:val="0070288F"/>
    <w:rsid w:val="00706CFD"/>
    <w:rsid w:val="00724AAD"/>
    <w:rsid w:val="0073297E"/>
    <w:rsid w:val="0073298D"/>
    <w:rsid w:val="0076485E"/>
    <w:rsid w:val="00782D6E"/>
    <w:rsid w:val="00796166"/>
    <w:rsid w:val="007C572F"/>
    <w:rsid w:val="007D293E"/>
    <w:rsid w:val="007D39BB"/>
    <w:rsid w:val="007D7CF2"/>
    <w:rsid w:val="007E4EA7"/>
    <w:rsid w:val="007E7894"/>
    <w:rsid w:val="007F3E7E"/>
    <w:rsid w:val="00800AA8"/>
    <w:rsid w:val="00805D48"/>
    <w:rsid w:val="00813EBE"/>
    <w:rsid w:val="00815F4A"/>
    <w:rsid w:val="008257AD"/>
    <w:rsid w:val="00837040"/>
    <w:rsid w:val="0084123D"/>
    <w:rsid w:val="00847135"/>
    <w:rsid w:val="00847986"/>
    <w:rsid w:val="0086698E"/>
    <w:rsid w:val="0087647D"/>
    <w:rsid w:val="00884650"/>
    <w:rsid w:val="00892BC7"/>
    <w:rsid w:val="008D0153"/>
    <w:rsid w:val="008E06BE"/>
    <w:rsid w:val="008E0D41"/>
    <w:rsid w:val="008E5EAC"/>
    <w:rsid w:val="008F3C39"/>
    <w:rsid w:val="0092148C"/>
    <w:rsid w:val="00940315"/>
    <w:rsid w:val="009414B0"/>
    <w:rsid w:val="00942630"/>
    <w:rsid w:val="00945257"/>
    <w:rsid w:val="0095710F"/>
    <w:rsid w:val="00964B4E"/>
    <w:rsid w:val="00970EBA"/>
    <w:rsid w:val="009936B0"/>
    <w:rsid w:val="009B33F1"/>
    <w:rsid w:val="009B5F95"/>
    <w:rsid w:val="009C2663"/>
    <w:rsid w:val="009D4493"/>
    <w:rsid w:val="009D749D"/>
    <w:rsid w:val="009D7776"/>
    <w:rsid w:val="00A0726E"/>
    <w:rsid w:val="00A35B06"/>
    <w:rsid w:val="00A52796"/>
    <w:rsid w:val="00A53878"/>
    <w:rsid w:val="00A54A4B"/>
    <w:rsid w:val="00A7150E"/>
    <w:rsid w:val="00A8256A"/>
    <w:rsid w:val="00AB1BCF"/>
    <w:rsid w:val="00AC0BBC"/>
    <w:rsid w:val="00AC4248"/>
    <w:rsid w:val="00AD1A3D"/>
    <w:rsid w:val="00AE3BC7"/>
    <w:rsid w:val="00AE6BED"/>
    <w:rsid w:val="00AF0AB9"/>
    <w:rsid w:val="00B03E9F"/>
    <w:rsid w:val="00B13BDA"/>
    <w:rsid w:val="00B20228"/>
    <w:rsid w:val="00B231B3"/>
    <w:rsid w:val="00B3016B"/>
    <w:rsid w:val="00B320BC"/>
    <w:rsid w:val="00B421C2"/>
    <w:rsid w:val="00B54677"/>
    <w:rsid w:val="00B5563F"/>
    <w:rsid w:val="00B613BE"/>
    <w:rsid w:val="00B63394"/>
    <w:rsid w:val="00B72A3A"/>
    <w:rsid w:val="00B95995"/>
    <w:rsid w:val="00B97BB4"/>
    <w:rsid w:val="00BB39FC"/>
    <w:rsid w:val="00BC7473"/>
    <w:rsid w:val="00BD6191"/>
    <w:rsid w:val="00C10508"/>
    <w:rsid w:val="00C12CB0"/>
    <w:rsid w:val="00C238F9"/>
    <w:rsid w:val="00C23ACA"/>
    <w:rsid w:val="00C34109"/>
    <w:rsid w:val="00C36BE2"/>
    <w:rsid w:val="00C404EC"/>
    <w:rsid w:val="00C430BF"/>
    <w:rsid w:val="00C6629E"/>
    <w:rsid w:val="00C8286D"/>
    <w:rsid w:val="00C854C3"/>
    <w:rsid w:val="00C86FEC"/>
    <w:rsid w:val="00C877E1"/>
    <w:rsid w:val="00C93168"/>
    <w:rsid w:val="00C96199"/>
    <w:rsid w:val="00CA227D"/>
    <w:rsid w:val="00CA678F"/>
    <w:rsid w:val="00CB1DC5"/>
    <w:rsid w:val="00CB5C47"/>
    <w:rsid w:val="00CB5CAE"/>
    <w:rsid w:val="00CC206B"/>
    <w:rsid w:val="00D107C9"/>
    <w:rsid w:val="00D34BE4"/>
    <w:rsid w:val="00D36227"/>
    <w:rsid w:val="00D42FCB"/>
    <w:rsid w:val="00D47D16"/>
    <w:rsid w:val="00D60DC8"/>
    <w:rsid w:val="00D65240"/>
    <w:rsid w:val="00D704C2"/>
    <w:rsid w:val="00DA0E1E"/>
    <w:rsid w:val="00DA6CA4"/>
    <w:rsid w:val="00DB57F6"/>
    <w:rsid w:val="00DC1658"/>
    <w:rsid w:val="00DC208F"/>
    <w:rsid w:val="00DC2E15"/>
    <w:rsid w:val="00DF152C"/>
    <w:rsid w:val="00DF5969"/>
    <w:rsid w:val="00E04265"/>
    <w:rsid w:val="00E04AA7"/>
    <w:rsid w:val="00E25504"/>
    <w:rsid w:val="00E2672B"/>
    <w:rsid w:val="00E40C62"/>
    <w:rsid w:val="00E47970"/>
    <w:rsid w:val="00E71F80"/>
    <w:rsid w:val="00E86F43"/>
    <w:rsid w:val="00E93E56"/>
    <w:rsid w:val="00E96564"/>
    <w:rsid w:val="00E97CC2"/>
    <w:rsid w:val="00EA2B2F"/>
    <w:rsid w:val="00EA53DB"/>
    <w:rsid w:val="00EB7D53"/>
    <w:rsid w:val="00EF62DE"/>
    <w:rsid w:val="00F036A5"/>
    <w:rsid w:val="00F10851"/>
    <w:rsid w:val="00F10B24"/>
    <w:rsid w:val="00F16BE9"/>
    <w:rsid w:val="00F21AE6"/>
    <w:rsid w:val="00F448AF"/>
    <w:rsid w:val="00F601ED"/>
    <w:rsid w:val="00F874B8"/>
    <w:rsid w:val="00F90B67"/>
    <w:rsid w:val="00F9446B"/>
    <w:rsid w:val="00FA5015"/>
    <w:rsid w:val="00FA5C81"/>
    <w:rsid w:val="00FB0CCB"/>
    <w:rsid w:val="00FC22B0"/>
    <w:rsid w:val="00FC2C3F"/>
    <w:rsid w:val="00FD4298"/>
    <w:rsid w:val="00FF0CF8"/>
    <w:rsid w:val="02CCC0EE"/>
    <w:rsid w:val="039B89C6"/>
    <w:rsid w:val="0792EE0E"/>
    <w:rsid w:val="0804E350"/>
    <w:rsid w:val="0BA91318"/>
    <w:rsid w:val="0CB8C875"/>
    <w:rsid w:val="10FBB20B"/>
    <w:rsid w:val="13069009"/>
    <w:rsid w:val="13302955"/>
    <w:rsid w:val="18D64788"/>
    <w:rsid w:val="19FC5C5B"/>
    <w:rsid w:val="1A7217E9"/>
    <w:rsid w:val="1B2A3D6E"/>
    <w:rsid w:val="2129F1F5"/>
    <w:rsid w:val="23BD36F4"/>
    <w:rsid w:val="24A189B8"/>
    <w:rsid w:val="24B323C7"/>
    <w:rsid w:val="26BC033E"/>
    <w:rsid w:val="26F79EB3"/>
    <w:rsid w:val="28477D0F"/>
    <w:rsid w:val="28E34FD7"/>
    <w:rsid w:val="299F4CF3"/>
    <w:rsid w:val="299F9B36"/>
    <w:rsid w:val="2CB84D66"/>
    <w:rsid w:val="30981431"/>
    <w:rsid w:val="310A65FB"/>
    <w:rsid w:val="329E9E04"/>
    <w:rsid w:val="334FFB6F"/>
    <w:rsid w:val="38587B48"/>
    <w:rsid w:val="3886B5E2"/>
    <w:rsid w:val="3889799D"/>
    <w:rsid w:val="3E8FF627"/>
    <w:rsid w:val="40789F6A"/>
    <w:rsid w:val="43BDBA24"/>
    <w:rsid w:val="44EED959"/>
    <w:rsid w:val="4BE30416"/>
    <w:rsid w:val="533EE380"/>
    <w:rsid w:val="57CD80FD"/>
    <w:rsid w:val="5CF8C215"/>
    <w:rsid w:val="5FF588D1"/>
    <w:rsid w:val="63071829"/>
    <w:rsid w:val="6ABF1A8F"/>
    <w:rsid w:val="71C2319C"/>
    <w:rsid w:val="729A9465"/>
    <w:rsid w:val="72FB148B"/>
    <w:rsid w:val="740E0458"/>
    <w:rsid w:val="7500FF24"/>
    <w:rsid w:val="75EFCCFD"/>
    <w:rsid w:val="7A57CD3C"/>
    <w:rsid w:val="7AF22C88"/>
    <w:rsid w:val="7D091528"/>
    <w:rsid w:val="7DD4087E"/>
    <w:rsid w:val="7E5B81AD"/>
    <w:rsid w:val="7FE8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D1582A"/>
  <w15:docId w15:val="{1EF6BD74-2F50-406C-BA02-2A51FE85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7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7970"/>
  </w:style>
  <w:style w:type="paragraph" w:styleId="Pidipagina">
    <w:name w:val="footer"/>
    <w:basedOn w:val="Normale"/>
    <w:link w:val="PidipaginaCarattere"/>
    <w:uiPriority w:val="99"/>
    <w:unhideWhenUsed/>
    <w:rsid w:val="00E47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970"/>
  </w:style>
  <w:style w:type="paragraph" w:customStyle="1" w:styleId="BasicParagraph">
    <w:name w:val="[Basic Paragraph]"/>
    <w:basedOn w:val="Normale"/>
    <w:uiPriority w:val="99"/>
    <w:rsid w:val="00E4797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297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2971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CB1DC5"/>
    <w:pPr>
      <w:spacing w:after="200" w:line="276" w:lineRule="auto"/>
      <w:ind w:left="720"/>
      <w:contextualSpacing/>
    </w:pPr>
  </w:style>
  <w:style w:type="paragraph" w:customStyle="1" w:styleId="paragraph">
    <w:name w:val="paragraph"/>
    <w:basedOn w:val="Normale"/>
    <w:rsid w:val="00CB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B1DC5"/>
    <w:rPr>
      <w:color w:val="0563C1" w:themeColor="hyperlink"/>
      <w:u w:val="single"/>
    </w:rPr>
  </w:style>
  <w:style w:type="paragraph" w:customStyle="1" w:styleId="Heading41">
    <w:name w:val="Heading 41"/>
    <w:rsid w:val="00CB1DC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table" w:styleId="Grigliatabella">
    <w:name w:val="Table Grid"/>
    <w:basedOn w:val="Tabellanormale"/>
    <w:uiPriority w:val="39"/>
    <w:rsid w:val="00CB1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414B0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A5C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FA5C81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A6CA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A6CA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A6CA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6CA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6CA4"/>
    <w:rPr>
      <w:b/>
      <w:bCs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2407"/>
    <w:rPr>
      <w:color w:val="605E5C"/>
      <w:shd w:val="clear" w:color="auto" w:fill="E1DFDD"/>
    </w:rPr>
  </w:style>
  <w:style w:type="character" w:customStyle="1" w:styleId="textrun">
    <w:name w:val="textrun"/>
    <w:basedOn w:val="Carpredefinitoparagrafo"/>
    <w:rsid w:val="00FF0CF8"/>
  </w:style>
  <w:style w:type="character" w:customStyle="1" w:styleId="normaltextrun">
    <w:name w:val="normaltextrun"/>
    <w:basedOn w:val="Carpredefinitoparagrafo"/>
    <w:rsid w:val="00FF0CF8"/>
  </w:style>
  <w:style w:type="character" w:customStyle="1" w:styleId="eop">
    <w:name w:val="eop"/>
    <w:basedOn w:val="Carpredefinitoparagrafo"/>
    <w:rsid w:val="00FF0CF8"/>
  </w:style>
  <w:style w:type="character" w:customStyle="1" w:styleId="xxxcontentpasted0">
    <w:name w:val="x_x_x_contentpasted0"/>
    <w:basedOn w:val="Carpredefinitoparagrafo"/>
    <w:rsid w:val="00CA678F"/>
  </w:style>
  <w:style w:type="character" w:customStyle="1" w:styleId="xcontentpasted0">
    <w:name w:val="x_contentpasted0"/>
    <w:basedOn w:val="Carpredefinitoparagrafo"/>
    <w:rsid w:val="00CA678F"/>
  </w:style>
  <w:style w:type="paragraph" w:styleId="Revisione">
    <w:name w:val="Revision"/>
    <w:hidden/>
    <w:uiPriority w:val="99"/>
    <w:semiHidden/>
    <w:rsid w:val="004442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rega@fondazionepalazzo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rega@fondazionepalazzote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2C618-D595-6D4A-885F-795FAC11F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1544</Words>
  <Characters>8805</Characters>
  <Application>Microsoft Office Word</Application>
  <DocSecurity>0</DocSecurity>
  <Lines>73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GRANATA</dc:creator>
  <cp:keywords/>
  <dc:description/>
  <cp:lastModifiedBy>Alberto Rigamonti</cp:lastModifiedBy>
  <cp:revision>4</cp:revision>
  <cp:lastPrinted>2023-04-05T07:29:00Z</cp:lastPrinted>
  <dcterms:created xsi:type="dcterms:W3CDTF">2024-07-03T10:03:00Z</dcterms:created>
  <dcterms:modified xsi:type="dcterms:W3CDTF">2024-07-30T14:30:00Z</dcterms:modified>
</cp:coreProperties>
</file>